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E71" w:rsidRDefault="00C06E71">
      <w:r>
        <w:rPr>
          <w:noProof/>
        </w:rPr>
        <w:drawing>
          <wp:anchor distT="0" distB="0" distL="114300" distR="114300" simplePos="0" relativeHeight="251662336" behindDoc="1" locked="0" layoutInCell="1" allowOverlap="1" wp14:anchorId="12F593D6">
            <wp:simplePos x="0" y="0"/>
            <wp:positionH relativeFrom="column">
              <wp:posOffset>5093676</wp:posOffset>
            </wp:positionH>
            <wp:positionV relativeFrom="paragraph">
              <wp:posOffset>-527538</wp:posOffset>
            </wp:positionV>
            <wp:extent cx="1054979" cy="1341258"/>
            <wp:effectExtent l="0" t="0" r="0" b="0"/>
            <wp:wrapNone/>
            <wp:docPr id="2" name="Picture 2" descr="C:\Users\shancock\AppData\Local\Microsoft\Windows\INetCache\Content.MSO\F83E071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ncock\AppData\Local\Microsoft\Windows\INetCache\Content.MSO\F83E0715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71"/>
                    <a:stretch/>
                  </pic:blipFill>
                  <pic:spPr bwMode="auto">
                    <a:xfrm>
                      <a:off x="0" y="0"/>
                      <a:ext cx="1054979" cy="134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E71" w:rsidRPr="00E54535" w:rsidRDefault="00C06E71">
      <w:pPr>
        <w:rPr>
          <w:b/>
          <w:sz w:val="28"/>
          <w:szCs w:val="28"/>
        </w:rPr>
      </w:pPr>
      <w:r w:rsidRPr="00E54535">
        <w:rPr>
          <w:b/>
          <w:sz w:val="28"/>
          <w:szCs w:val="28"/>
        </w:rPr>
        <w:t>Autumn Term 2024</w:t>
      </w:r>
    </w:p>
    <w:p w:rsidR="00C06E71" w:rsidRPr="00E54535" w:rsidRDefault="00C06E71" w:rsidP="00E54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Segoe Print" w:eastAsia="Times New Roman" w:hAnsi="Segoe Print" w:cs="Calibri"/>
          <w:b/>
          <w:sz w:val="24"/>
          <w:szCs w:val="24"/>
          <w:lang w:eastAsia="en-GB"/>
        </w:rPr>
      </w:pPr>
      <w:r w:rsidRPr="00E54535">
        <w:rPr>
          <w:rFonts w:ascii="Segoe Print" w:eastAsia="Times New Roman" w:hAnsi="Segoe Print" w:cs="Calibri"/>
          <w:b/>
          <w:sz w:val="24"/>
          <w:szCs w:val="24"/>
          <w:lang w:eastAsia="en-GB"/>
        </w:rPr>
        <w:t>Welcome to Year 3 &amp; 4</w:t>
      </w:r>
      <w:r w:rsidR="00E54535" w:rsidRPr="00E54535">
        <w:rPr>
          <w:rFonts w:ascii="Segoe Print" w:eastAsia="Times New Roman" w:hAnsi="Segoe Print" w:cs="Calibri"/>
          <w:b/>
          <w:sz w:val="24"/>
          <w:szCs w:val="24"/>
          <w:lang w:eastAsia="en-GB"/>
        </w:rPr>
        <w:t xml:space="preserve"> - Wells</w:t>
      </w:r>
    </w:p>
    <w:p w:rsidR="004B43E4" w:rsidRDefault="00CF221D" w:rsidP="00E54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Segoe Print" w:eastAsia="Times New Roman" w:hAnsi="Segoe Print" w:cs="Calibri"/>
          <w:sz w:val="24"/>
          <w:szCs w:val="24"/>
          <w:lang w:eastAsia="en-GB"/>
        </w:rPr>
      </w:pPr>
      <w:r>
        <w:rPr>
          <w:rFonts w:ascii="Segoe Print" w:eastAsia="Times New Roman" w:hAnsi="Segoe Print" w:cs="Calibri"/>
          <w:sz w:val="24"/>
          <w:szCs w:val="24"/>
          <w:lang w:eastAsia="en-GB"/>
        </w:rPr>
        <w:t xml:space="preserve">Hi from </w:t>
      </w:r>
      <w:r w:rsidR="00C079B8">
        <w:rPr>
          <w:rFonts w:ascii="Segoe Print" w:eastAsia="Times New Roman" w:hAnsi="Segoe Print" w:cs="Calibri"/>
          <w:sz w:val="24"/>
          <w:szCs w:val="24"/>
          <w:lang w:eastAsia="en-GB"/>
        </w:rPr>
        <w:t xml:space="preserve">all in </w:t>
      </w:r>
      <w:r>
        <w:rPr>
          <w:rFonts w:ascii="Segoe Print" w:eastAsia="Times New Roman" w:hAnsi="Segoe Print" w:cs="Calibri"/>
          <w:sz w:val="24"/>
          <w:szCs w:val="24"/>
          <w:lang w:eastAsia="en-GB"/>
        </w:rPr>
        <w:t xml:space="preserve">Wells, </w:t>
      </w:r>
    </w:p>
    <w:p w:rsidR="00C06E71" w:rsidRPr="00C06E71" w:rsidRDefault="004B43E4" w:rsidP="00E545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Segoe Print" w:eastAsia="Times New Roman" w:hAnsi="Segoe Print" w:cs="Calibri"/>
          <w:sz w:val="24"/>
          <w:szCs w:val="24"/>
          <w:lang w:eastAsia="en-GB"/>
        </w:rPr>
        <w:t>T</w:t>
      </w:r>
      <w:r w:rsidR="00C06E71" w:rsidRPr="00E54535">
        <w:rPr>
          <w:rFonts w:ascii="Segoe Print" w:eastAsia="Times New Roman" w:hAnsi="Segoe Print" w:cs="Calibri"/>
          <w:sz w:val="24"/>
          <w:szCs w:val="24"/>
          <w:lang w:eastAsia="en-GB"/>
        </w:rPr>
        <w:t xml:space="preserve">his letter is designed to </w:t>
      </w:r>
      <w:r w:rsidR="00E54535" w:rsidRPr="00E54535">
        <w:rPr>
          <w:rFonts w:ascii="Segoe Print" w:eastAsia="Times New Roman" w:hAnsi="Segoe Print" w:cs="Calibri"/>
          <w:sz w:val="24"/>
          <w:szCs w:val="24"/>
          <w:lang w:eastAsia="en-GB"/>
        </w:rPr>
        <w:t>offer those of you at home some</w:t>
      </w:r>
      <w:r w:rsidR="00C06E71" w:rsidRPr="00E54535">
        <w:rPr>
          <w:rFonts w:ascii="Segoe Print" w:eastAsia="Times New Roman" w:hAnsi="Segoe Print" w:cs="Calibri"/>
          <w:sz w:val="24"/>
          <w:szCs w:val="24"/>
          <w:lang w:eastAsia="en-GB"/>
        </w:rPr>
        <w:t xml:space="preserve"> </w:t>
      </w:r>
      <w:r>
        <w:rPr>
          <w:rFonts w:ascii="Segoe Print" w:eastAsia="Times New Roman" w:hAnsi="Segoe Print" w:cs="Calibri"/>
          <w:sz w:val="24"/>
          <w:szCs w:val="24"/>
          <w:lang w:eastAsia="en-GB"/>
        </w:rPr>
        <w:t xml:space="preserve">general </w:t>
      </w:r>
      <w:r w:rsidR="00C06E71" w:rsidRPr="00E54535">
        <w:rPr>
          <w:rFonts w:ascii="Segoe Print" w:eastAsia="Times New Roman" w:hAnsi="Segoe Print" w:cs="Calibri"/>
          <w:sz w:val="24"/>
          <w:szCs w:val="24"/>
          <w:lang w:eastAsia="en-GB"/>
        </w:rPr>
        <w:t xml:space="preserve">helpful information about the </w:t>
      </w:r>
      <w:r w:rsidR="00E54535" w:rsidRPr="00E54535">
        <w:rPr>
          <w:rFonts w:ascii="Segoe Print" w:eastAsia="Times New Roman" w:hAnsi="Segoe Print" w:cs="Calibri"/>
          <w:sz w:val="24"/>
          <w:szCs w:val="24"/>
          <w:lang w:eastAsia="en-GB"/>
        </w:rPr>
        <w:t>upcoming Autumn term</w:t>
      </w:r>
      <w:r w:rsidR="00C06E71" w:rsidRPr="00E54535">
        <w:rPr>
          <w:rFonts w:ascii="Segoe Print" w:eastAsia="Times New Roman" w:hAnsi="Segoe Print" w:cs="Calibri"/>
          <w:sz w:val="24"/>
          <w:szCs w:val="24"/>
          <w:lang w:eastAsia="en-GB"/>
        </w:rPr>
        <w:t xml:space="preserve">.  Should you have any further </w:t>
      </w:r>
      <w:r w:rsidR="00CF221D">
        <w:rPr>
          <w:rFonts w:ascii="Segoe Print" w:eastAsia="Times New Roman" w:hAnsi="Segoe Print" w:cs="Calibri"/>
          <w:sz w:val="24"/>
          <w:szCs w:val="24"/>
          <w:lang w:eastAsia="en-GB"/>
        </w:rPr>
        <w:t xml:space="preserve">specific </w:t>
      </w:r>
      <w:r w:rsidR="00C06E71" w:rsidRPr="00E54535">
        <w:rPr>
          <w:rFonts w:ascii="Segoe Print" w:eastAsia="Times New Roman" w:hAnsi="Segoe Print" w:cs="Calibri"/>
          <w:sz w:val="24"/>
          <w:szCs w:val="24"/>
          <w:lang w:eastAsia="en-GB"/>
        </w:rPr>
        <w:t xml:space="preserve">queries you are, of course, always welcome to </w:t>
      </w:r>
      <w:r w:rsidR="00CF221D">
        <w:rPr>
          <w:rFonts w:ascii="Segoe Print" w:eastAsia="Times New Roman" w:hAnsi="Segoe Print" w:cs="Calibri"/>
          <w:sz w:val="24"/>
          <w:szCs w:val="24"/>
          <w:lang w:eastAsia="en-GB"/>
        </w:rPr>
        <w:t xml:space="preserve">contact the office </w:t>
      </w:r>
      <w:r w:rsidR="00956230">
        <w:rPr>
          <w:rFonts w:ascii="Segoe Print" w:eastAsia="Times New Roman" w:hAnsi="Segoe Print" w:cs="Calibri"/>
          <w:sz w:val="24"/>
          <w:szCs w:val="24"/>
          <w:lang w:eastAsia="en-GB"/>
        </w:rPr>
        <w:t xml:space="preserve">to </w:t>
      </w:r>
      <w:r w:rsidR="00C06E71" w:rsidRPr="00E54535">
        <w:rPr>
          <w:rFonts w:ascii="Segoe Print" w:eastAsia="Times New Roman" w:hAnsi="Segoe Print" w:cs="Calibri"/>
          <w:sz w:val="24"/>
          <w:szCs w:val="24"/>
          <w:lang w:eastAsia="en-GB"/>
        </w:rPr>
        <w:t xml:space="preserve">book an appointment </w:t>
      </w:r>
      <w:r w:rsidR="00CF221D">
        <w:rPr>
          <w:rFonts w:ascii="Segoe Print" w:eastAsia="Times New Roman" w:hAnsi="Segoe Print" w:cs="Calibri"/>
          <w:sz w:val="24"/>
          <w:szCs w:val="24"/>
          <w:lang w:eastAsia="en-GB"/>
        </w:rPr>
        <w:t xml:space="preserve">to arrange </w:t>
      </w:r>
      <w:r w:rsidR="00956230">
        <w:rPr>
          <w:rFonts w:ascii="Segoe Print" w:eastAsia="Times New Roman" w:hAnsi="Segoe Print" w:cs="Calibri"/>
          <w:sz w:val="24"/>
          <w:szCs w:val="24"/>
          <w:lang w:eastAsia="en-GB"/>
        </w:rPr>
        <w:t>to</w:t>
      </w:r>
      <w:r w:rsidR="00CF221D">
        <w:rPr>
          <w:rFonts w:ascii="Segoe Print" w:eastAsia="Times New Roman" w:hAnsi="Segoe Print" w:cs="Calibri"/>
          <w:sz w:val="24"/>
          <w:szCs w:val="24"/>
          <w:lang w:eastAsia="en-GB"/>
        </w:rPr>
        <w:t xml:space="preserve"> speak</w:t>
      </w:r>
      <w:r w:rsidR="00472809">
        <w:rPr>
          <w:rFonts w:ascii="Segoe Print" w:eastAsia="Times New Roman" w:hAnsi="Segoe Print" w:cs="Calibri"/>
          <w:sz w:val="24"/>
          <w:szCs w:val="24"/>
          <w:lang w:eastAsia="en-GB"/>
        </w:rPr>
        <w:t xml:space="preserve"> </w:t>
      </w:r>
      <w:r w:rsidR="00956230">
        <w:rPr>
          <w:rFonts w:ascii="Segoe Print" w:eastAsia="Times New Roman" w:hAnsi="Segoe Print" w:cs="Calibri"/>
          <w:sz w:val="24"/>
          <w:szCs w:val="24"/>
          <w:lang w:eastAsia="en-GB"/>
        </w:rPr>
        <w:t xml:space="preserve">with </w:t>
      </w:r>
      <w:bookmarkStart w:id="0" w:name="_GoBack"/>
      <w:bookmarkEnd w:id="0"/>
      <w:r w:rsidR="00472809">
        <w:rPr>
          <w:rFonts w:ascii="Segoe Print" w:eastAsia="Times New Roman" w:hAnsi="Segoe Print" w:cs="Calibri"/>
          <w:sz w:val="24"/>
          <w:szCs w:val="24"/>
          <w:lang w:eastAsia="en-GB"/>
        </w:rPr>
        <w:t>us.  Or if it’s a quick question, simply pop over and ask at collection on the playground.</w:t>
      </w:r>
    </w:p>
    <w:p w:rsidR="00C06E71" w:rsidRPr="00E54535" w:rsidRDefault="00EE6F79" w:rsidP="00C06E71">
      <w:pPr>
        <w:spacing w:after="0" w:line="240" w:lineRule="auto"/>
        <w:rPr>
          <w:rFonts w:ascii="Segoe Print" w:eastAsia="Times New Roman" w:hAnsi="Segoe Print" w:cs="Calibri"/>
          <w:b/>
          <w:sz w:val="24"/>
          <w:szCs w:val="24"/>
          <w:u w:val="single"/>
          <w:lang w:eastAsia="en-GB"/>
        </w:rPr>
      </w:pPr>
      <w:r w:rsidRPr="00E54535">
        <w:rPr>
          <w:rFonts w:ascii="Segoe Print" w:eastAsia="Times New Roman" w:hAnsi="Segoe Print" w:cs="Calibri"/>
          <w:b/>
          <w:sz w:val="24"/>
          <w:szCs w:val="24"/>
          <w:u w:val="single"/>
          <w:lang w:eastAsia="en-GB"/>
        </w:rPr>
        <w:t xml:space="preserve">Useful </w:t>
      </w:r>
      <w:r w:rsidR="00472809">
        <w:rPr>
          <w:rFonts w:ascii="Segoe Print" w:eastAsia="Times New Roman" w:hAnsi="Segoe Print" w:cs="Calibri"/>
          <w:b/>
          <w:sz w:val="24"/>
          <w:szCs w:val="24"/>
          <w:u w:val="single"/>
          <w:lang w:eastAsia="en-GB"/>
        </w:rPr>
        <w:t>class p</w:t>
      </w:r>
      <w:r w:rsidRPr="00E54535">
        <w:rPr>
          <w:rFonts w:ascii="Segoe Print" w:eastAsia="Times New Roman" w:hAnsi="Segoe Print" w:cs="Calibri"/>
          <w:b/>
          <w:sz w:val="24"/>
          <w:szCs w:val="24"/>
          <w:u w:val="single"/>
          <w:lang w:eastAsia="en-GB"/>
        </w:rPr>
        <w:t xml:space="preserve">encil case </w:t>
      </w:r>
      <w:r w:rsidR="00472809">
        <w:rPr>
          <w:rFonts w:ascii="Segoe Print" w:eastAsia="Times New Roman" w:hAnsi="Segoe Print" w:cs="Calibri"/>
          <w:b/>
          <w:sz w:val="24"/>
          <w:szCs w:val="24"/>
          <w:u w:val="single"/>
          <w:lang w:eastAsia="en-GB"/>
        </w:rPr>
        <w:t>e</w:t>
      </w:r>
      <w:r w:rsidR="00C06E71" w:rsidRPr="00E54535">
        <w:rPr>
          <w:rFonts w:ascii="Segoe Print" w:eastAsia="Times New Roman" w:hAnsi="Segoe Print" w:cs="Calibri"/>
          <w:b/>
          <w:sz w:val="24"/>
          <w:szCs w:val="24"/>
          <w:u w:val="single"/>
          <w:lang w:eastAsia="en-GB"/>
        </w:rPr>
        <w:t xml:space="preserve">quipment </w:t>
      </w:r>
      <w:r w:rsidRPr="00E54535">
        <w:rPr>
          <w:rFonts w:ascii="Segoe Print" w:eastAsia="Times New Roman" w:hAnsi="Segoe Print" w:cs="Calibri"/>
          <w:b/>
          <w:sz w:val="24"/>
          <w:szCs w:val="24"/>
          <w:u w:val="single"/>
          <w:lang w:eastAsia="en-GB"/>
        </w:rPr>
        <w:t>l</w:t>
      </w:r>
      <w:r w:rsidR="00C06E71" w:rsidRPr="00E54535">
        <w:rPr>
          <w:rFonts w:ascii="Segoe Print" w:eastAsia="Times New Roman" w:hAnsi="Segoe Print" w:cs="Calibri"/>
          <w:b/>
          <w:sz w:val="24"/>
          <w:szCs w:val="24"/>
          <w:u w:val="single"/>
          <w:lang w:eastAsia="en-GB"/>
        </w:rPr>
        <w:t>ist</w:t>
      </w:r>
    </w:p>
    <w:p w:rsidR="00C06E71" w:rsidRPr="00E54535" w:rsidRDefault="00C06E71" w:rsidP="00C06E71">
      <w:pPr>
        <w:numPr>
          <w:ilvl w:val="0"/>
          <w:numId w:val="1"/>
        </w:numPr>
        <w:spacing w:after="0" w:line="240" w:lineRule="auto"/>
        <w:rPr>
          <w:rFonts w:ascii="Segoe Print" w:eastAsia="Times New Roman" w:hAnsi="Segoe Print" w:cs="Calibri"/>
          <w:sz w:val="24"/>
          <w:szCs w:val="24"/>
          <w:lang w:eastAsia="en-GB"/>
        </w:rPr>
      </w:pPr>
      <w:r w:rsidRPr="00E54535">
        <w:rPr>
          <w:rFonts w:ascii="Segoe Print" w:eastAsia="Times New Roman" w:hAnsi="Segoe Print" w:cs="Calibri"/>
          <w:sz w:val="24"/>
          <w:szCs w:val="24"/>
          <w:lang w:eastAsia="en-GB"/>
        </w:rPr>
        <w:t>Clear 30cm Ruler (</w:t>
      </w:r>
      <w:r w:rsidRPr="00E54535">
        <w:rPr>
          <w:rFonts w:ascii="Segoe Print" w:eastAsia="Times New Roman" w:hAnsi="Segoe Print" w:cs="Calibri"/>
          <w:sz w:val="24"/>
          <w:szCs w:val="24"/>
          <w:u w:val="single"/>
          <w:lang w:eastAsia="en-GB"/>
        </w:rPr>
        <w:t>not</w:t>
      </w:r>
      <w:r w:rsidRPr="00E54535">
        <w:rPr>
          <w:rFonts w:ascii="Segoe Print" w:eastAsia="Times New Roman" w:hAnsi="Segoe Print" w:cs="Calibri"/>
          <w:sz w:val="24"/>
          <w:szCs w:val="24"/>
          <w:lang w:eastAsia="en-GB"/>
        </w:rPr>
        <w:t xml:space="preserve"> flexible)</w:t>
      </w:r>
    </w:p>
    <w:p w:rsidR="00C06E71" w:rsidRPr="00E54535" w:rsidRDefault="00C06E71" w:rsidP="00C06E71">
      <w:pPr>
        <w:numPr>
          <w:ilvl w:val="0"/>
          <w:numId w:val="1"/>
        </w:numPr>
        <w:spacing w:after="0" w:line="240" w:lineRule="auto"/>
        <w:rPr>
          <w:rFonts w:ascii="Segoe Print" w:eastAsia="Times New Roman" w:hAnsi="Segoe Print" w:cs="Calibri"/>
          <w:sz w:val="24"/>
          <w:szCs w:val="24"/>
          <w:lang w:eastAsia="en-GB"/>
        </w:rPr>
      </w:pPr>
      <w:r w:rsidRPr="00E54535">
        <w:rPr>
          <w:rFonts w:ascii="Segoe Print" w:eastAsia="Times New Roman" w:hAnsi="Segoe Print" w:cs="Calibri"/>
          <w:sz w:val="24"/>
          <w:szCs w:val="24"/>
          <w:lang w:eastAsia="en-GB"/>
        </w:rPr>
        <w:t>Several HB pencils and colouring pencils</w:t>
      </w:r>
    </w:p>
    <w:p w:rsidR="00C06E71" w:rsidRPr="00E54535" w:rsidRDefault="00C06E71" w:rsidP="00C06E71">
      <w:pPr>
        <w:numPr>
          <w:ilvl w:val="0"/>
          <w:numId w:val="1"/>
        </w:numPr>
        <w:spacing w:after="0" w:line="240" w:lineRule="auto"/>
        <w:rPr>
          <w:rFonts w:ascii="Segoe Print" w:eastAsia="Times New Roman" w:hAnsi="Segoe Print" w:cs="Calibri"/>
          <w:sz w:val="24"/>
          <w:szCs w:val="24"/>
          <w:lang w:eastAsia="en-GB"/>
        </w:rPr>
      </w:pPr>
      <w:r w:rsidRPr="00E54535">
        <w:rPr>
          <w:rFonts w:ascii="Segoe Print" w:eastAsia="Times New Roman" w:hAnsi="Segoe Print" w:cs="Calibri"/>
          <w:sz w:val="24"/>
          <w:szCs w:val="24"/>
          <w:lang w:eastAsia="en-GB"/>
        </w:rPr>
        <w:t>Eraser</w:t>
      </w:r>
    </w:p>
    <w:p w:rsidR="00C06E71" w:rsidRPr="00E54535" w:rsidRDefault="00C06E71" w:rsidP="00C06E71">
      <w:pPr>
        <w:numPr>
          <w:ilvl w:val="0"/>
          <w:numId w:val="1"/>
        </w:numPr>
        <w:spacing w:after="0" w:line="240" w:lineRule="auto"/>
        <w:rPr>
          <w:rFonts w:ascii="Segoe Print" w:eastAsia="Times New Roman" w:hAnsi="Segoe Print" w:cs="Calibri"/>
          <w:sz w:val="24"/>
          <w:szCs w:val="24"/>
          <w:lang w:eastAsia="en-GB"/>
        </w:rPr>
      </w:pPr>
      <w:r w:rsidRPr="00E54535">
        <w:rPr>
          <w:rFonts w:ascii="Segoe Print" w:eastAsia="Times New Roman" w:hAnsi="Segoe Print" w:cs="Calibri"/>
          <w:sz w:val="24"/>
          <w:szCs w:val="24"/>
          <w:lang w:eastAsia="en-GB"/>
        </w:rPr>
        <w:t>Pencil Sharpener</w:t>
      </w:r>
    </w:p>
    <w:p w:rsidR="00C06E71" w:rsidRPr="00E54535" w:rsidRDefault="00C06E71" w:rsidP="00C06E71">
      <w:pPr>
        <w:numPr>
          <w:ilvl w:val="0"/>
          <w:numId w:val="1"/>
        </w:numPr>
        <w:spacing w:after="0" w:line="240" w:lineRule="auto"/>
        <w:rPr>
          <w:rFonts w:ascii="Segoe Print" w:eastAsia="Times New Roman" w:hAnsi="Segoe Print" w:cs="Calibri"/>
          <w:sz w:val="24"/>
          <w:szCs w:val="24"/>
          <w:lang w:eastAsia="en-GB"/>
        </w:rPr>
      </w:pPr>
      <w:r w:rsidRPr="00E54535">
        <w:rPr>
          <w:rFonts w:ascii="Segoe Print" w:eastAsia="Times New Roman" w:hAnsi="Segoe Print" w:cs="Calibri"/>
          <w:sz w:val="24"/>
          <w:szCs w:val="24"/>
          <w:lang w:eastAsia="en-GB"/>
        </w:rPr>
        <w:t>Scissors &amp; Glue Stick</w:t>
      </w:r>
    </w:p>
    <w:p w:rsidR="009B1638" w:rsidRDefault="009B1638" w:rsidP="00C06E71">
      <w:pPr>
        <w:spacing w:after="0" w:line="240" w:lineRule="auto"/>
        <w:rPr>
          <w:rFonts w:ascii="Segoe Print" w:eastAsia="Times New Roman" w:hAnsi="Segoe Print" w:cs="Calibri"/>
          <w:b/>
          <w:sz w:val="24"/>
          <w:szCs w:val="24"/>
          <w:u w:val="single"/>
          <w:lang w:eastAsia="en-GB"/>
        </w:rPr>
      </w:pPr>
    </w:p>
    <w:p w:rsidR="00C06E71" w:rsidRPr="00E54535" w:rsidRDefault="00B61D9C" w:rsidP="00C06E71">
      <w:pPr>
        <w:spacing w:after="0" w:line="240" w:lineRule="auto"/>
        <w:rPr>
          <w:rFonts w:ascii="Segoe Print" w:eastAsia="Times New Roman" w:hAnsi="Segoe Print" w:cs="Calibri"/>
          <w:b/>
          <w:sz w:val="24"/>
          <w:szCs w:val="24"/>
          <w:u w:val="single"/>
          <w:lang w:eastAsia="en-GB"/>
        </w:rPr>
      </w:pPr>
      <w:r w:rsidRPr="00E54535">
        <w:rPr>
          <w:rFonts w:ascii="Segoe Print" w:eastAsia="Times New Roman" w:hAnsi="Segoe Print" w:cs="Calibri"/>
          <w:b/>
          <w:sz w:val="24"/>
          <w:szCs w:val="24"/>
          <w:u w:val="single"/>
          <w:lang w:eastAsia="en-GB"/>
        </w:rPr>
        <w:t xml:space="preserve">Intended Learning </w:t>
      </w:r>
    </w:p>
    <w:p w:rsidR="00CF221D" w:rsidRPr="00CF221D" w:rsidRDefault="00CF221D" w:rsidP="00CF221D">
      <w:pPr>
        <w:spacing w:after="0" w:line="240" w:lineRule="auto"/>
        <w:rPr>
          <w:rFonts w:ascii="Segoe Print" w:eastAsia="Times New Roman" w:hAnsi="Segoe Print" w:cs="Calibri"/>
          <w:sz w:val="24"/>
          <w:szCs w:val="24"/>
          <w:lang w:eastAsia="en-GB"/>
        </w:rPr>
      </w:pPr>
      <w:r w:rsidRPr="00CF221D">
        <w:rPr>
          <w:rFonts w:ascii="Segoe Print" w:eastAsia="Times New Roman" w:hAnsi="Segoe Print" w:cs="Calibri"/>
          <w:sz w:val="24"/>
          <w:szCs w:val="24"/>
          <w:lang w:eastAsia="en-GB"/>
        </w:rPr>
        <w:t xml:space="preserve">To help support your child’s non-fiction reading, </w:t>
      </w:r>
      <w:r w:rsidR="00B6130F">
        <w:rPr>
          <w:rFonts w:ascii="Segoe Print" w:eastAsia="Times New Roman" w:hAnsi="Segoe Print" w:cs="Calibri"/>
          <w:sz w:val="24"/>
          <w:szCs w:val="24"/>
          <w:lang w:eastAsia="en-GB"/>
        </w:rPr>
        <w:t xml:space="preserve">here are some of </w:t>
      </w:r>
      <w:r w:rsidRPr="00CF221D">
        <w:rPr>
          <w:rFonts w:ascii="Segoe Print" w:eastAsia="Times New Roman" w:hAnsi="Segoe Print" w:cs="Calibri"/>
          <w:sz w:val="24"/>
          <w:szCs w:val="24"/>
          <w:lang w:eastAsia="en-GB"/>
        </w:rPr>
        <w:t>our topics for the Autumn term</w:t>
      </w:r>
      <w:r w:rsidR="00B6130F">
        <w:rPr>
          <w:rFonts w:ascii="Segoe Print" w:eastAsia="Times New Roman" w:hAnsi="Segoe Print" w:cs="Calibri"/>
          <w:sz w:val="24"/>
          <w:szCs w:val="24"/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B61D9C" w:rsidRPr="00E54535" w:rsidTr="00A84026">
        <w:tc>
          <w:tcPr>
            <w:tcW w:w="1555" w:type="dxa"/>
          </w:tcPr>
          <w:p w:rsidR="00B61D9C" w:rsidRPr="00E54535" w:rsidRDefault="00B61D9C" w:rsidP="00C06E71">
            <w:pPr>
              <w:rPr>
                <w:rFonts w:ascii="Segoe Print" w:eastAsia="Times New Roman" w:hAnsi="Segoe Print" w:cs="Calibri"/>
                <w:b/>
                <w:sz w:val="24"/>
                <w:szCs w:val="24"/>
                <w:lang w:eastAsia="en-GB"/>
              </w:rPr>
            </w:pPr>
            <w:r w:rsidRPr="00E54535">
              <w:rPr>
                <w:rFonts w:ascii="Segoe Print" w:eastAsia="Times New Roman" w:hAnsi="Segoe Print" w:cs="Calibri"/>
                <w:b/>
                <w:sz w:val="24"/>
                <w:szCs w:val="24"/>
                <w:lang w:eastAsia="en-GB"/>
              </w:rPr>
              <w:t>Subject</w:t>
            </w:r>
          </w:p>
        </w:tc>
        <w:tc>
          <w:tcPr>
            <w:tcW w:w="7461" w:type="dxa"/>
          </w:tcPr>
          <w:p w:rsidR="00B61D9C" w:rsidRPr="00E54535" w:rsidRDefault="00B61D9C" w:rsidP="00C06E71">
            <w:pPr>
              <w:rPr>
                <w:rFonts w:ascii="Segoe Print" w:eastAsia="Times New Roman" w:hAnsi="Segoe Print" w:cs="Calibri"/>
                <w:b/>
                <w:sz w:val="24"/>
                <w:szCs w:val="24"/>
                <w:lang w:eastAsia="en-GB"/>
              </w:rPr>
            </w:pPr>
            <w:r w:rsidRPr="00E54535">
              <w:rPr>
                <w:rFonts w:ascii="Segoe Print" w:eastAsia="Times New Roman" w:hAnsi="Segoe Print" w:cs="Calibri"/>
                <w:b/>
                <w:sz w:val="24"/>
                <w:szCs w:val="24"/>
                <w:lang w:eastAsia="en-GB"/>
              </w:rPr>
              <w:t>Area of focus</w:t>
            </w:r>
          </w:p>
        </w:tc>
      </w:tr>
      <w:tr w:rsidR="00CF221D" w:rsidRPr="00E54535" w:rsidTr="00A84026">
        <w:tc>
          <w:tcPr>
            <w:tcW w:w="1555" w:type="dxa"/>
          </w:tcPr>
          <w:p w:rsidR="00CF221D" w:rsidRPr="00E54535" w:rsidRDefault="00CF221D" w:rsidP="00C06E71">
            <w:pPr>
              <w:rPr>
                <w:rFonts w:ascii="Segoe Print" w:eastAsia="Times New Roman" w:hAnsi="Segoe Print" w:cs="Calibri"/>
                <w:b/>
                <w:sz w:val="24"/>
                <w:szCs w:val="24"/>
                <w:lang w:eastAsia="en-GB"/>
              </w:rPr>
            </w:pPr>
            <w:r>
              <w:rPr>
                <w:rFonts w:ascii="Segoe Print" w:eastAsia="Times New Roman" w:hAnsi="Segoe Print" w:cs="Calibri"/>
                <w:b/>
                <w:sz w:val="24"/>
                <w:szCs w:val="24"/>
                <w:lang w:eastAsia="en-GB"/>
              </w:rPr>
              <w:t>Literacy</w:t>
            </w:r>
          </w:p>
        </w:tc>
        <w:tc>
          <w:tcPr>
            <w:tcW w:w="7461" w:type="dxa"/>
          </w:tcPr>
          <w:p w:rsidR="00CF221D" w:rsidRPr="00501162" w:rsidRDefault="00501162" w:rsidP="00C06E71">
            <w:pPr>
              <w:rPr>
                <w:rFonts w:ascii="Segoe Print" w:eastAsia="Times New Roman" w:hAnsi="Segoe Print" w:cs="Calibri"/>
                <w:sz w:val="24"/>
                <w:szCs w:val="24"/>
                <w:lang w:eastAsia="en-GB"/>
              </w:rPr>
            </w:pPr>
            <w:r w:rsidRPr="004B43E4">
              <w:rPr>
                <w:rFonts w:ascii="Segoe Print" w:eastAsia="Times New Roman" w:hAnsi="Segoe Print" w:cs="Calibri"/>
                <w:szCs w:val="24"/>
                <w:lang w:eastAsia="en-GB"/>
              </w:rPr>
              <w:t xml:space="preserve">We develop our writing skills through </w:t>
            </w:r>
            <w:r w:rsidR="004B43E4" w:rsidRPr="004B43E4">
              <w:rPr>
                <w:rFonts w:ascii="Segoe Print" w:eastAsia="Times New Roman" w:hAnsi="Segoe Print" w:cs="Calibri"/>
                <w:szCs w:val="24"/>
                <w:lang w:eastAsia="en-GB"/>
              </w:rPr>
              <w:t xml:space="preserve">focusing on </w:t>
            </w:r>
            <w:r w:rsidR="004B43E4">
              <w:rPr>
                <w:rFonts w:ascii="Segoe Print" w:eastAsia="Times New Roman" w:hAnsi="Segoe Print" w:cs="Calibri"/>
                <w:szCs w:val="24"/>
                <w:lang w:eastAsia="en-GB"/>
              </w:rPr>
              <w:t xml:space="preserve">a variety of specific texts which </w:t>
            </w:r>
            <w:r w:rsidR="009B1638">
              <w:rPr>
                <w:rFonts w:ascii="Segoe Print" w:eastAsia="Times New Roman" w:hAnsi="Segoe Print" w:cs="Calibri"/>
                <w:szCs w:val="24"/>
                <w:lang w:eastAsia="en-GB"/>
              </w:rPr>
              <w:t>ensure we explore a range to genres. To start the year</w:t>
            </w:r>
            <w:r w:rsidR="00B6130F">
              <w:rPr>
                <w:rFonts w:ascii="Segoe Print" w:eastAsia="Times New Roman" w:hAnsi="Segoe Print" w:cs="Calibri"/>
                <w:szCs w:val="24"/>
                <w:lang w:eastAsia="en-GB"/>
              </w:rPr>
              <w:t>,</w:t>
            </w:r>
            <w:r w:rsidR="009B1638">
              <w:rPr>
                <w:rFonts w:ascii="Segoe Print" w:eastAsia="Times New Roman" w:hAnsi="Segoe Print" w:cs="Calibri"/>
                <w:szCs w:val="24"/>
                <w:lang w:eastAsia="en-GB"/>
              </w:rPr>
              <w:t xml:space="preserve"> we are looking at the book </w:t>
            </w:r>
            <w:r w:rsidR="009B1638" w:rsidRPr="00B6130F">
              <w:rPr>
                <w:rFonts w:ascii="Segoe Print" w:eastAsia="Times New Roman" w:hAnsi="Segoe Print" w:cs="Calibri"/>
                <w:b/>
                <w:szCs w:val="24"/>
                <w:lang w:eastAsia="en-GB"/>
              </w:rPr>
              <w:t>‘Journey’</w:t>
            </w:r>
            <w:r w:rsidR="009B1638">
              <w:rPr>
                <w:rFonts w:ascii="Segoe Print" w:eastAsia="Times New Roman" w:hAnsi="Segoe Print" w:cs="Calibri"/>
                <w:szCs w:val="24"/>
                <w:lang w:eastAsia="en-GB"/>
              </w:rPr>
              <w:t xml:space="preserve"> by Aaron Becker.</w:t>
            </w:r>
          </w:p>
        </w:tc>
      </w:tr>
      <w:tr w:rsidR="00B61D9C" w:rsidRPr="00E54535" w:rsidTr="00A84026">
        <w:tc>
          <w:tcPr>
            <w:tcW w:w="1555" w:type="dxa"/>
          </w:tcPr>
          <w:p w:rsidR="00B61D9C" w:rsidRPr="00E54535" w:rsidRDefault="00B61D9C" w:rsidP="00C06E71">
            <w:pPr>
              <w:rPr>
                <w:rFonts w:ascii="Segoe Print" w:eastAsia="Times New Roman" w:hAnsi="Segoe Print" w:cs="Calibri"/>
                <w:b/>
                <w:sz w:val="24"/>
                <w:szCs w:val="24"/>
                <w:lang w:eastAsia="en-GB"/>
              </w:rPr>
            </w:pPr>
            <w:r w:rsidRPr="00E54535">
              <w:rPr>
                <w:rFonts w:ascii="Segoe Print" w:eastAsia="Times New Roman" w:hAnsi="Segoe Print" w:cs="Calibri"/>
                <w:b/>
                <w:sz w:val="24"/>
                <w:szCs w:val="24"/>
                <w:lang w:eastAsia="en-GB"/>
              </w:rPr>
              <w:t>Maths</w:t>
            </w:r>
          </w:p>
        </w:tc>
        <w:tc>
          <w:tcPr>
            <w:tcW w:w="7461" w:type="dxa"/>
          </w:tcPr>
          <w:p w:rsidR="00B61D9C" w:rsidRPr="00CF221D" w:rsidRDefault="00B61D9C" w:rsidP="00B61D9C">
            <w:pPr>
              <w:rPr>
                <w:rFonts w:ascii="Segoe Print" w:eastAsia="Times New Roman" w:hAnsi="Segoe Print" w:cs="Calibri"/>
                <w:b/>
                <w:szCs w:val="24"/>
                <w:lang w:eastAsia="en-GB"/>
              </w:rPr>
            </w:pPr>
            <w:r w:rsidRPr="00CF221D">
              <w:rPr>
                <w:rFonts w:ascii="Segoe Print" w:eastAsia="Times New Roman" w:hAnsi="Segoe Print" w:cs="Calibri"/>
                <w:b/>
                <w:szCs w:val="24"/>
                <w:lang w:eastAsia="en-GB"/>
              </w:rPr>
              <w:t xml:space="preserve">Place value, </w:t>
            </w:r>
          </w:p>
          <w:p w:rsidR="00B61D9C" w:rsidRPr="00CF221D" w:rsidRDefault="00B61D9C" w:rsidP="00B61D9C">
            <w:pPr>
              <w:rPr>
                <w:rFonts w:ascii="Segoe Print" w:eastAsia="Times New Roman" w:hAnsi="Segoe Print" w:cs="Calibri"/>
                <w:b/>
                <w:szCs w:val="24"/>
                <w:lang w:eastAsia="en-GB"/>
              </w:rPr>
            </w:pPr>
            <w:r w:rsidRPr="00CF221D">
              <w:rPr>
                <w:rFonts w:ascii="Segoe Print" w:eastAsia="Times New Roman" w:hAnsi="Segoe Print" w:cs="Calibri"/>
                <w:b/>
                <w:szCs w:val="24"/>
                <w:lang w:eastAsia="en-GB"/>
              </w:rPr>
              <w:t xml:space="preserve">Addition &amp; Subtraction, </w:t>
            </w:r>
          </w:p>
          <w:p w:rsidR="00B61D9C" w:rsidRPr="00E54535" w:rsidRDefault="00B61D9C" w:rsidP="00B61D9C">
            <w:pPr>
              <w:rPr>
                <w:rFonts w:ascii="Segoe Print" w:eastAsia="Times New Roman" w:hAnsi="Segoe Print" w:cs="Calibri"/>
                <w:b/>
                <w:sz w:val="24"/>
                <w:szCs w:val="24"/>
                <w:u w:val="single"/>
                <w:lang w:eastAsia="en-GB"/>
              </w:rPr>
            </w:pPr>
            <w:r w:rsidRPr="00CF221D">
              <w:rPr>
                <w:rFonts w:ascii="Segoe Print" w:eastAsia="Times New Roman" w:hAnsi="Segoe Print" w:cs="Calibri"/>
                <w:b/>
                <w:szCs w:val="24"/>
                <w:lang w:eastAsia="en-GB"/>
              </w:rPr>
              <w:t>Multiplication &amp; Division</w:t>
            </w:r>
          </w:p>
        </w:tc>
      </w:tr>
      <w:tr w:rsidR="00B61D9C" w:rsidRPr="00E54535" w:rsidTr="00A84026">
        <w:tc>
          <w:tcPr>
            <w:tcW w:w="1555" w:type="dxa"/>
          </w:tcPr>
          <w:p w:rsidR="00B61D9C" w:rsidRPr="00E54535" w:rsidRDefault="00B61D9C" w:rsidP="00C06E71">
            <w:pPr>
              <w:rPr>
                <w:rFonts w:ascii="Segoe Print" w:eastAsia="Times New Roman" w:hAnsi="Segoe Print" w:cs="Calibri"/>
                <w:b/>
                <w:sz w:val="24"/>
                <w:szCs w:val="24"/>
                <w:lang w:eastAsia="en-GB"/>
              </w:rPr>
            </w:pPr>
            <w:r w:rsidRPr="00E54535">
              <w:rPr>
                <w:rFonts w:ascii="Segoe Print" w:eastAsia="Times New Roman" w:hAnsi="Segoe Print" w:cs="Calibri"/>
                <w:b/>
                <w:sz w:val="24"/>
                <w:szCs w:val="24"/>
                <w:lang w:eastAsia="en-GB"/>
              </w:rPr>
              <w:t>Science</w:t>
            </w:r>
          </w:p>
        </w:tc>
        <w:tc>
          <w:tcPr>
            <w:tcW w:w="7461" w:type="dxa"/>
          </w:tcPr>
          <w:p w:rsidR="00B61D9C" w:rsidRPr="00CF221D" w:rsidRDefault="00B61D9C" w:rsidP="00B61D9C">
            <w:pPr>
              <w:rPr>
                <w:rFonts w:ascii="Segoe Print" w:eastAsia="Times New Roman" w:hAnsi="Segoe Print" w:cs="Calibri"/>
                <w:szCs w:val="24"/>
                <w:lang w:eastAsia="en-GB"/>
              </w:rPr>
            </w:pPr>
            <w:r w:rsidRPr="00CF221D">
              <w:rPr>
                <w:rFonts w:ascii="Segoe Print" w:eastAsia="Times New Roman" w:hAnsi="Segoe Print" w:cs="Calibri"/>
                <w:b/>
                <w:bCs/>
                <w:szCs w:val="24"/>
                <w:lang w:eastAsia="en-GB"/>
              </w:rPr>
              <w:t>Food and Our Bodies</w:t>
            </w:r>
            <w:r w:rsidRPr="00CF221D">
              <w:rPr>
                <w:rFonts w:ascii="Segoe Print" w:eastAsia="Times New Roman" w:hAnsi="Segoe Print" w:cs="Calibri"/>
                <w:bCs/>
                <w:szCs w:val="24"/>
                <w:lang w:eastAsia="en-GB"/>
              </w:rPr>
              <w:t xml:space="preserve">: </w:t>
            </w:r>
            <w:r w:rsidRPr="00CF221D">
              <w:rPr>
                <w:rFonts w:ascii="Segoe Print" w:eastAsia="Times New Roman" w:hAnsi="Segoe Print" w:cs="Calibri"/>
                <w:szCs w:val="24"/>
                <w:lang w:eastAsia="en-GB"/>
              </w:rPr>
              <w:t>Nutrition, muscles and bones.</w:t>
            </w:r>
          </w:p>
          <w:p w:rsidR="00B61D9C" w:rsidRPr="00E54535" w:rsidRDefault="00B61D9C" w:rsidP="00B61D9C">
            <w:pPr>
              <w:rPr>
                <w:rFonts w:ascii="Segoe Print" w:eastAsia="Times New Roman" w:hAnsi="Segoe Print" w:cs="Calibri"/>
                <w:b/>
                <w:sz w:val="24"/>
                <w:szCs w:val="24"/>
                <w:u w:val="single"/>
                <w:lang w:eastAsia="en-GB"/>
              </w:rPr>
            </w:pPr>
            <w:r w:rsidRPr="00CF221D">
              <w:rPr>
                <w:rFonts w:ascii="Segoe Print" w:eastAsia="Times New Roman" w:hAnsi="Segoe Print" w:cs="Calibri"/>
                <w:b/>
                <w:szCs w:val="24"/>
                <w:lang w:eastAsia="en-GB"/>
              </w:rPr>
              <w:t>Rocks, soils and fossils:</w:t>
            </w:r>
            <w:r w:rsidRPr="00CF221D">
              <w:rPr>
                <w:rFonts w:ascii="Segoe Print" w:eastAsia="Times New Roman" w:hAnsi="Segoe Print" w:cs="Calibri"/>
                <w:szCs w:val="24"/>
                <w:lang w:eastAsia="en-GB"/>
              </w:rPr>
              <w:t xml:space="preserve"> Grouping, physical/properties, forming fossils, how rocks are made</w:t>
            </w:r>
          </w:p>
        </w:tc>
      </w:tr>
      <w:tr w:rsidR="00A84026" w:rsidRPr="00E54535" w:rsidTr="00A84026">
        <w:tc>
          <w:tcPr>
            <w:tcW w:w="1555" w:type="dxa"/>
          </w:tcPr>
          <w:p w:rsidR="00A84026" w:rsidRPr="00E54535" w:rsidRDefault="00A84026" w:rsidP="00C06E71">
            <w:pPr>
              <w:rPr>
                <w:rFonts w:ascii="Segoe Print" w:eastAsia="Times New Roman" w:hAnsi="Segoe Print" w:cs="Calibri"/>
                <w:b/>
                <w:sz w:val="24"/>
                <w:szCs w:val="24"/>
                <w:lang w:eastAsia="en-GB"/>
              </w:rPr>
            </w:pPr>
            <w:r w:rsidRPr="00E54535">
              <w:rPr>
                <w:rFonts w:ascii="Segoe Print" w:eastAsia="Times New Roman" w:hAnsi="Segoe Print" w:cs="Calibri"/>
                <w:b/>
                <w:sz w:val="24"/>
                <w:szCs w:val="24"/>
                <w:lang w:eastAsia="en-GB"/>
              </w:rPr>
              <w:t>Computing</w:t>
            </w:r>
          </w:p>
        </w:tc>
        <w:tc>
          <w:tcPr>
            <w:tcW w:w="7461" w:type="dxa"/>
          </w:tcPr>
          <w:p w:rsidR="00A84026" w:rsidRPr="00CF221D" w:rsidRDefault="00A84026" w:rsidP="00A84026">
            <w:pPr>
              <w:rPr>
                <w:rFonts w:ascii="Segoe Print" w:eastAsia="Times New Roman" w:hAnsi="Segoe Print" w:cs="Calibri"/>
                <w:b/>
                <w:bCs/>
                <w:szCs w:val="24"/>
                <w:lang w:eastAsia="en-GB"/>
              </w:rPr>
            </w:pPr>
            <w:r w:rsidRPr="00CF221D">
              <w:rPr>
                <w:rFonts w:ascii="Segoe Print" w:eastAsia="Times New Roman" w:hAnsi="Segoe Print" w:cs="Calibri"/>
                <w:b/>
                <w:bCs/>
                <w:szCs w:val="24"/>
                <w:lang w:eastAsia="en-GB"/>
              </w:rPr>
              <w:t xml:space="preserve">Connecting computers </w:t>
            </w:r>
          </w:p>
          <w:p w:rsidR="00A84026" w:rsidRPr="00CF221D" w:rsidRDefault="00A84026" w:rsidP="00A84026">
            <w:pPr>
              <w:rPr>
                <w:rFonts w:ascii="Segoe Print" w:eastAsia="Times New Roman" w:hAnsi="Segoe Print" w:cs="Calibri"/>
                <w:bCs/>
                <w:szCs w:val="24"/>
                <w:lang w:eastAsia="en-GB"/>
              </w:rPr>
            </w:pPr>
            <w:r w:rsidRPr="00CF221D">
              <w:rPr>
                <w:rFonts w:ascii="Segoe Print" w:eastAsia="Times New Roman" w:hAnsi="Segoe Print" w:cs="Calibri"/>
                <w:bCs/>
                <w:szCs w:val="24"/>
                <w:lang w:eastAsia="en-GB"/>
              </w:rPr>
              <w:t xml:space="preserve">Identifying that digital devices have inputs, processes, and outputs, and how devices can be connected to make networked </w:t>
            </w:r>
          </w:p>
          <w:p w:rsidR="00A84026" w:rsidRPr="00CF221D" w:rsidRDefault="00A84026" w:rsidP="00A84026">
            <w:pPr>
              <w:rPr>
                <w:rFonts w:ascii="Segoe Print" w:eastAsia="Times New Roman" w:hAnsi="Segoe Print" w:cs="Calibri"/>
                <w:b/>
                <w:bCs/>
                <w:szCs w:val="24"/>
                <w:lang w:eastAsia="en-GB"/>
              </w:rPr>
            </w:pPr>
            <w:r w:rsidRPr="00CF221D">
              <w:rPr>
                <w:rFonts w:ascii="Segoe Print" w:eastAsia="Times New Roman" w:hAnsi="Segoe Print" w:cs="Calibri"/>
                <w:b/>
                <w:bCs/>
                <w:szCs w:val="24"/>
                <w:lang w:eastAsia="en-GB"/>
              </w:rPr>
              <w:lastRenderedPageBreak/>
              <w:t>Branching databases</w:t>
            </w:r>
          </w:p>
          <w:p w:rsidR="00A84026" w:rsidRPr="00E54535" w:rsidRDefault="00A84026" w:rsidP="00A84026">
            <w:pPr>
              <w:rPr>
                <w:rFonts w:ascii="Segoe Print" w:eastAsia="Times New Roman" w:hAnsi="Segoe Print" w:cs="Calibri"/>
                <w:bCs/>
                <w:sz w:val="24"/>
                <w:szCs w:val="24"/>
                <w:lang w:eastAsia="en-GB"/>
              </w:rPr>
            </w:pPr>
            <w:r w:rsidRPr="00CF221D">
              <w:rPr>
                <w:rFonts w:ascii="Segoe Print" w:eastAsia="Times New Roman" w:hAnsi="Segoe Print" w:cs="Calibri"/>
                <w:bCs/>
                <w:szCs w:val="24"/>
                <w:lang w:eastAsia="en-GB"/>
              </w:rPr>
              <w:t>Building and using branching databases to group objects using yes/no questions.</w:t>
            </w:r>
          </w:p>
        </w:tc>
      </w:tr>
      <w:tr w:rsidR="00B61D9C" w:rsidRPr="00E54535" w:rsidTr="00A84026">
        <w:tc>
          <w:tcPr>
            <w:tcW w:w="1555" w:type="dxa"/>
          </w:tcPr>
          <w:p w:rsidR="00B61D9C" w:rsidRPr="00E54535" w:rsidRDefault="00B61D9C" w:rsidP="00CF221D">
            <w:pPr>
              <w:rPr>
                <w:rFonts w:ascii="Segoe Print" w:eastAsia="Times New Roman" w:hAnsi="Segoe Print" w:cs="Calibri"/>
                <w:b/>
                <w:sz w:val="24"/>
                <w:szCs w:val="24"/>
                <w:u w:val="single"/>
                <w:lang w:eastAsia="en-GB"/>
              </w:rPr>
            </w:pPr>
            <w:r w:rsidRPr="00E54535">
              <w:rPr>
                <w:rFonts w:ascii="Segoe Print" w:eastAsia="Times New Roman" w:hAnsi="Segoe Print" w:cs="Calibri"/>
                <w:b/>
                <w:sz w:val="24"/>
                <w:szCs w:val="24"/>
                <w:lang w:eastAsia="en-GB"/>
              </w:rPr>
              <w:lastRenderedPageBreak/>
              <w:t>Geography</w:t>
            </w:r>
          </w:p>
        </w:tc>
        <w:tc>
          <w:tcPr>
            <w:tcW w:w="7461" w:type="dxa"/>
          </w:tcPr>
          <w:p w:rsidR="00B61D9C" w:rsidRPr="00CF221D" w:rsidRDefault="00B61D9C" w:rsidP="00CF221D">
            <w:pPr>
              <w:rPr>
                <w:rFonts w:ascii="Segoe Print" w:eastAsia="Times New Roman" w:hAnsi="Segoe Print" w:cs="Calibri"/>
                <w:b/>
                <w:szCs w:val="24"/>
                <w:u w:val="single"/>
                <w:lang w:eastAsia="en-GB"/>
              </w:rPr>
            </w:pPr>
            <w:r w:rsidRPr="00CF221D">
              <w:rPr>
                <w:rFonts w:ascii="Segoe Print" w:eastAsia="Times New Roman" w:hAnsi="Segoe Print" w:cs="Calibri"/>
                <w:b/>
                <w:szCs w:val="24"/>
                <w:lang w:eastAsia="en-GB"/>
              </w:rPr>
              <w:t>World Trade:</w:t>
            </w:r>
            <w:r w:rsidRPr="00CF221D">
              <w:rPr>
                <w:rFonts w:ascii="Segoe Print" w:eastAsia="Times New Roman" w:hAnsi="Segoe Print" w:cs="Calibri"/>
                <w:szCs w:val="24"/>
                <w:lang w:eastAsia="en-GB"/>
              </w:rPr>
              <w:t xml:space="preserve"> How does global trade affect people and places?</w:t>
            </w:r>
          </w:p>
        </w:tc>
      </w:tr>
      <w:tr w:rsidR="00B61D9C" w:rsidRPr="00E54535" w:rsidTr="00A84026">
        <w:tc>
          <w:tcPr>
            <w:tcW w:w="1555" w:type="dxa"/>
          </w:tcPr>
          <w:p w:rsidR="00B61D9C" w:rsidRPr="00E54535" w:rsidRDefault="00B61D9C" w:rsidP="00C06E71">
            <w:pPr>
              <w:rPr>
                <w:rFonts w:ascii="Segoe Print" w:eastAsia="Times New Roman" w:hAnsi="Segoe Print" w:cs="Calibri"/>
                <w:b/>
                <w:sz w:val="24"/>
                <w:szCs w:val="24"/>
                <w:lang w:eastAsia="en-GB"/>
              </w:rPr>
            </w:pPr>
            <w:r w:rsidRPr="00E54535">
              <w:rPr>
                <w:rFonts w:ascii="Segoe Print" w:eastAsia="Times New Roman" w:hAnsi="Segoe Print" w:cs="Calibri"/>
                <w:b/>
                <w:sz w:val="24"/>
                <w:szCs w:val="24"/>
                <w:lang w:eastAsia="en-GB"/>
              </w:rPr>
              <w:t>History</w:t>
            </w:r>
          </w:p>
        </w:tc>
        <w:tc>
          <w:tcPr>
            <w:tcW w:w="7461" w:type="dxa"/>
          </w:tcPr>
          <w:p w:rsidR="00B61D9C" w:rsidRPr="00CF221D" w:rsidRDefault="00B61D9C" w:rsidP="00C06E71">
            <w:pPr>
              <w:rPr>
                <w:rFonts w:ascii="Segoe Print" w:eastAsia="Times New Roman" w:hAnsi="Segoe Print" w:cs="Calibri"/>
                <w:b/>
                <w:szCs w:val="24"/>
                <w:u w:val="single"/>
                <w:lang w:eastAsia="en-GB"/>
              </w:rPr>
            </w:pPr>
            <w:r w:rsidRPr="00CF221D">
              <w:rPr>
                <w:rFonts w:ascii="Segoe Print" w:eastAsia="Times New Roman" w:hAnsi="Segoe Print" w:cs="Calibri"/>
                <w:b/>
                <w:szCs w:val="24"/>
                <w:lang w:eastAsia="en-GB"/>
              </w:rPr>
              <w:t xml:space="preserve">Stone Age to Iron Age: </w:t>
            </w:r>
            <w:r w:rsidRPr="00CF221D">
              <w:rPr>
                <w:rFonts w:ascii="Segoe Print" w:eastAsia="Times New Roman" w:hAnsi="Segoe Print" w:cs="Calibri"/>
                <w:szCs w:val="24"/>
                <w:lang w:eastAsia="en-GB"/>
              </w:rPr>
              <w:t>How did Britain change during these periods</w:t>
            </w:r>
          </w:p>
        </w:tc>
      </w:tr>
      <w:tr w:rsidR="00B61D9C" w:rsidRPr="00E54535" w:rsidTr="00A84026">
        <w:tc>
          <w:tcPr>
            <w:tcW w:w="1555" w:type="dxa"/>
          </w:tcPr>
          <w:p w:rsidR="00B61D9C" w:rsidRPr="00E54535" w:rsidRDefault="00B61D9C" w:rsidP="00C06E71">
            <w:pPr>
              <w:rPr>
                <w:rFonts w:ascii="Segoe Print" w:eastAsia="Times New Roman" w:hAnsi="Segoe Print" w:cs="Calibri"/>
                <w:b/>
                <w:sz w:val="24"/>
                <w:szCs w:val="24"/>
                <w:lang w:eastAsia="en-GB"/>
              </w:rPr>
            </w:pPr>
            <w:r w:rsidRPr="00E54535">
              <w:rPr>
                <w:rFonts w:ascii="Segoe Print" w:eastAsia="Times New Roman" w:hAnsi="Segoe Print" w:cs="Calibri"/>
                <w:b/>
                <w:sz w:val="24"/>
                <w:szCs w:val="24"/>
                <w:lang w:eastAsia="en-GB"/>
              </w:rPr>
              <w:t>R.E.</w:t>
            </w:r>
          </w:p>
        </w:tc>
        <w:tc>
          <w:tcPr>
            <w:tcW w:w="7461" w:type="dxa"/>
          </w:tcPr>
          <w:p w:rsidR="00B61D9C" w:rsidRPr="00CF221D" w:rsidRDefault="00B61D9C" w:rsidP="00B61D9C">
            <w:pPr>
              <w:rPr>
                <w:rFonts w:ascii="Segoe Print" w:eastAsia="Times New Roman" w:hAnsi="Segoe Print" w:cs="Calibri"/>
                <w:bCs/>
                <w:szCs w:val="24"/>
                <w:lang w:eastAsia="en-GB"/>
              </w:rPr>
            </w:pPr>
            <w:r w:rsidRPr="00CF221D">
              <w:rPr>
                <w:rFonts w:ascii="Segoe Print" w:eastAsia="Times New Roman" w:hAnsi="Segoe Print" w:cs="Calibri"/>
                <w:b/>
                <w:szCs w:val="24"/>
                <w:lang w:eastAsia="en-GB"/>
              </w:rPr>
              <w:t>Creation:</w:t>
            </w:r>
            <w:r w:rsidRPr="00CF221D">
              <w:rPr>
                <w:rFonts w:ascii="Segoe Print" w:eastAsia="Times New Roman" w:hAnsi="Segoe Print" w:cs="Calibri"/>
                <w:b/>
                <w:bCs/>
                <w:szCs w:val="24"/>
                <w:lang w:eastAsia="en-GB"/>
              </w:rPr>
              <w:t xml:space="preserve"> </w:t>
            </w:r>
            <w:r w:rsidRPr="00CF221D">
              <w:rPr>
                <w:rFonts w:ascii="Segoe Print" w:eastAsia="Times New Roman" w:hAnsi="Segoe Print" w:cs="Calibri"/>
                <w:bCs/>
                <w:szCs w:val="24"/>
                <w:lang w:eastAsia="en-GB"/>
              </w:rPr>
              <w:t>What do Christians learn from the creation story?</w:t>
            </w:r>
          </w:p>
          <w:p w:rsidR="00B61D9C" w:rsidRPr="00CF221D" w:rsidRDefault="00B61D9C" w:rsidP="00CF221D">
            <w:pPr>
              <w:rPr>
                <w:rFonts w:ascii="Segoe Print" w:eastAsia="Times New Roman" w:hAnsi="Segoe Print" w:cs="Calibri"/>
                <w:b/>
                <w:szCs w:val="24"/>
                <w:u w:val="single"/>
                <w:lang w:eastAsia="en-GB"/>
              </w:rPr>
            </w:pPr>
            <w:r w:rsidRPr="00CF221D">
              <w:rPr>
                <w:rFonts w:ascii="Segoe Print" w:eastAsia="Times New Roman" w:hAnsi="Segoe Print" w:cs="Calibri"/>
                <w:b/>
                <w:szCs w:val="24"/>
                <w:lang w:eastAsia="en-GB"/>
              </w:rPr>
              <w:t xml:space="preserve">Incarnation: </w:t>
            </w:r>
            <w:r w:rsidRPr="00CF221D">
              <w:rPr>
                <w:rFonts w:ascii="Segoe Print" w:eastAsia="Times New Roman" w:hAnsi="Segoe Print" w:cs="Calibri"/>
                <w:bCs/>
                <w:szCs w:val="24"/>
                <w:lang w:eastAsia="en-GB"/>
              </w:rPr>
              <w:t>What is the Trinity?</w:t>
            </w:r>
          </w:p>
        </w:tc>
      </w:tr>
      <w:tr w:rsidR="00B61D9C" w:rsidTr="00A84026">
        <w:tc>
          <w:tcPr>
            <w:tcW w:w="1555" w:type="dxa"/>
          </w:tcPr>
          <w:p w:rsidR="00B61D9C" w:rsidRPr="00E54535" w:rsidRDefault="00B61D9C" w:rsidP="00C06E71">
            <w:pPr>
              <w:rPr>
                <w:rFonts w:ascii="Segoe Print" w:eastAsia="Times New Roman" w:hAnsi="Segoe Print" w:cs="Calibri"/>
                <w:b/>
                <w:sz w:val="24"/>
                <w:szCs w:val="24"/>
                <w:u w:val="single"/>
                <w:lang w:eastAsia="en-GB"/>
              </w:rPr>
            </w:pPr>
            <w:r w:rsidRPr="00E54535">
              <w:rPr>
                <w:rFonts w:ascii="Segoe Print" w:eastAsia="Times New Roman" w:hAnsi="Segoe Print" w:cs="Calibri"/>
                <w:b/>
                <w:sz w:val="24"/>
                <w:szCs w:val="24"/>
                <w:lang w:eastAsia="en-GB"/>
              </w:rPr>
              <w:t>Design and Technology</w:t>
            </w:r>
          </w:p>
        </w:tc>
        <w:tc>
          <w:tcPr>
            <w:tcW w:w="7461" w:type="dxa"/>
          </w:tcPr>
          <w:p w:rsidR="00B61D9C" w:rsidRPr="00CF221D" w:rsidRDefault="00B61D9C" w:rsidP="00C06E71">
            <w:pPr>
              <w:rPr>
                <w:rFonts w:ascii="Segoe Print" w:eastAsia="Times New Roman" w:hAnsi="Segoe Print" w:cs="Calibri"/>
                <w:b/>
                <w:szCs w:val="24"/>
                <w:u w:val="single"/>
                <w:lang w:eastAsia="en-GB"/>
              </w:rPr>
            </w:pPr>
            <w:r w:rsidRPr="00CF221D">
              <w:rPr>
                <w:rFonts w:ascii="Segoe Print" w:eastAsia="Times New Roman" w:hAnsi="Segoe Print" w:cs="Calibri"/>
                <w:b/>
                <w:szCs w:val="24"/>
                <w:lang w:eastAsia="en-GB"/>
              </w:rPr>
              <w:t>Food:</w:t>
            </w:r>
            <w:r w:rsidRPr="00CF221D">
              <w:rPr>
                <w:rFonts w:ascii="Segoe Print" w:eastAsia="Times New Roman" w:hAnsi="Segoe Print" w:cs="Calibri"/>
                <w:szCs w:val="24"/>
                <w:lang w:eastAsia="en-GB"/>
              </w:rPr>
              <w:t xml:space="preserve"> healthy and varied diet</w:t>
            </w:r>
          </w:p>
        </w:tc>
      </w:tr>
      <w:tr w:rsidR="00B61D9C" w:rsidTr="00A84026">
        <w:tc>
          <w:tcPr>
            <w:tcW w:w="1555" w:type="dxa"/>
          </w:tcPr>
          <w:p w:rsidR="00B61D9C" w:rsidRPr="00E54535" w:rsidRDefault="00B61D9C" w:rsidP="00C06E71">
            <w:pPr>
              <w:rPr>
                <w:rFonts w:ascii="Segoe Print" w:eastAsia="Times New Roman" w:hAnsi="Segoe Print" w:cs="Calibri"/>
                <w:b/>
                <w:sz w:val="24"/>
                <w:szCs w:val="24"/>
                <w:lang w:eastAsia="en-GB"/>
              </w:rPr>
            </w:pPr>
            <w:r w:rsidRPr="00E54535">
              <w:rPr>
                <w:rFonts w:ascii="Segoe Print" w:eastAsia="Times New Roman" w:hAnsi="Segoe Print" w:cs="Calibri"/>
                <w:b/>
                <w:sz w:val="24"/>
                <w:szCs w:val="24"/>
                <w:lang w:eastAsia="en-GB"/>
              </w:rPr>
              <w:t>Art</w:t>
            </w:r>
          </w:p>
        </w:tc>
        <w:tc>
          <w:tcPr>
            <w:tcW w:w="7461" w:type="dxa"/>
          </w:tcPr>
          <w:p w:rsidR="00B61D9C" w:rsidRPr="00CF221D" w:rsidRDefault="00B61D9C" w:rsidP="00A84026">
            <w:pPr>
              <w:rPr>
                <w:rFonts w:ascii="Segoe Print" w:eastAsia="Times New Roman" w:hAnsi="Segoe Print" w:cs="Calibri"/>
                <w:szCs w:val="24"/>
                <w:u w:val="single"/>
                <w:lang w:eastAsia="en-GB"/>
              </w:rPr>
            </w:pPr>
            <w:r w:rsidRPr="00CF221D">
              <w:rPr>
                <w:rFonts w:ascii="Segoe Print" w:eastAsia="Times New Roman" w:hAnsi="Segoe Print" w:cs="Calibri"/>
                <w:b/>
                <w:bCs/>
                <w:szCs w:val="24"/>
                <w:lang w:eastAsia="en-GB"/>
              </w:rPr>
              <w:t>Drawing:</w:t>
            </w:r>
            <w:r w:rsidRPr="00CF221D">
              <w:rPr>
                <w:rFonts w:ascii="Segoe Print" w:eastAsia="Times New Roman" w:hAnsi="Segoe Print" w:cs="Calibri"/>
                <w:b/>
                <w:szCs w:val="24"/>
                <w:lang w:eastAsia="en-GB"/>
              </w:rPr>
              <w:t xml:space="preserve"> </w:t>
            </w:r>
            <w:r w:rsidRPr="00CF221D">
              <w:rPr>
                <w:rFonts w:ascii="Segoe Print" w:eastAsia="Times New Roman" w:hAnsi="Segoe Print" w:cs="Calibri"/>
                <w:szCs w:val="24"/>
                <w:lang w:eastAsia="en-GB"/>
              </w:rPr>
              <w:t>Gestural Drawing using charcoal</w:t>
            </w:r>
          </w:p>
        </w:tc>
      </w:tr>
    </w:tbl>
    <w:p w:rsidR="00C06E71" w:rsidRDefault="00C06E71" w:rsidP="00C06E7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en-GB"/>
        </w:rPr>
      </w:pPr>
    </w:p>
    <w:p w:rsidR="00C06E71" w:rsidRPr="00E54535" w:rsidRDefault="00CF221D" w:rsidP="00C06E71">
      <w:pPr>
        <w:spacing w:after="0" w:line="240" w:lineRule="auto"/>
        <w:rPr>
          <w:rFonts w:ascii="Segoe Print" w:eastAsia="Times New Roman" w:hAnsi="Segoe Print" w:cs="Calibri"/>
          <w:b/>
          <w:sz w:val="24"/>
          <w:szCs w:val="24"/>
          <w:u w:val="single"/>
          <w:lang w:eastAsia="en-GB"/>
        </w:rPr>
      </w:pPr>
      <w:r>
        <w:rPr>
          <w:rFonts w:ascii="Segoe Print" w:eastAsia="Times New Roman" w:hAnsi="Segoe Print" w:cs="Calibri"/>
          <w:b/>
          <w:sz w:val="24"/>
          <w:szCs w:val="24"/>
          <w:u w:val="single"/>
          <w:lang w:eastAsia="en-GB"/>
        </w:rPr>
        <w:t>G</w:t>
      </w:r>
      <w:r w:rsidR="00C06E71" w:rsidRPr="00E54535">
        <w:rPr>
          <w:rFonts w:ascii="Segoe Print" w:eastAsia="Times New Roman" w:hAnsi="Segoe Print" w:cs="Calibri"/>
          <w:b/>
          <w:sz w:val="24"/>
          <w:szCs w:val="24"/>
          <w:u w:val="single"/>
          <w:lang w:eastAsia="en-GB"/>
        </w:rPr>
        <w:t>ames &amp; P.E.</w:t>
      </w:r>
    </w:p>
    <w:p w:rsidR="00472809" w:rsidRDefault="00472809" w:rsidP="00C06E71">
      <w:pPr>
        <w:spacing w:after="0" w:line="240" w:lineRule="auto"/>
        <w:rPr>
          <w:rFonts w:ascii="Segoe Print" w:eastAsia="Times New Roman" w:hAnsi="Segoe Print" w:cs="Calibri"/>
          <w:sz w:val="24"/>
          <w:szCs w:val="24"/>
          <w:lang w:eastAsia="en-GB"/>
        </w:rPr>
      </w:pPr>
      <w:r>
        <w:rPr>
          <w:rFonts w:ascii="Segoe Print" w:eastAsia="Times New Roman" w:hAnsi="Segoe Print" w:cs="Calibri"/>
          <w:b/>
          <w:sz w:val="24"/>
          <w:szCs w:val="24"/>
          <w:lang w:eastAsia="en-GB"/>
        </w:rPr>
        <w:t xml:space="preserve">Our PE / Games sessions are on Thursday afternoons.  </w:t>
      </w:r>
      <w:r w:rsidR="00E54535">
        <w:rPr>
          <w:rFonts w:ascii="Segoe Print" w:eastAsia="Times New Roman" w:hAnsi="Segoe Print" w:cs="Calibri"/>
          <w:b/>
          <w:sz w:val="24"/>
          <w:szCs w:val="24"/>
          <w:lang w:eastAsia="en-GB"/>
        </w:rPr>
        <w:t xml:space="preserve">Please can all </w:t>
      </w:r>
      <w:r w:rsidR="00C06E71" w:rsidRPr="00E54535">
        <w:rPr>
          <w:rFonts w:ascii="Segoe Print" w:eastAsia="Times New Roman" w:hAnsi="Segoe Print" w:cs="Calibri"/>
          <w:b/>
          <w:sz w:val="24"/>
          <w:szCs w:val="24"/>
          <w:lang w:eastAsia="en-GB"/>
        </w:rPr>
        <w:t xml:space="preserve">sports wear </w:t>
      </w:r>
      <w:r w:rsidR="00B6130F">
        <w:rPr>
          <w:rFonts w:ascii="Segoe Print" w:eastAsia="Times New Roman" w:hAnsi="Segoe Print" w:cs="Calibri"/>
          <w:b/>
          <w:sz w:val="24"/>
          <w:szCs w:val="24"/>
          <w:lang w:eastAsia="en-GB"/>
        </w:rPr>
        <w:t xml:space="preserve">&amp; uniform </w:t>
      </w:r>
      <w:r w:rsidR="00C06E71" w:rsidRPr="00E54535">
        <w:rPr>
          <w:rFonts w:ascii="Segoe Print" w:eastAsia="Times New Roman" w:hAnsi="Segoe Print" w:cs="Calibri"/>
          <w:b/>
          <w:sz w:val="24"/>
          <w:szCs w:val="24"/>
          <w:lang w:eastAsia="en-GB"/>
        </w:rPr>
        <w:t>be clearly named.</w:t>
      </w:r>
      <w:r>
        <w:rPr>
          <w:rFonts w:ascii="Segoe Print" w:eastAsia="Times New Roman" w:hAnsi="Segoe Print" w:cs="Calibri"/>
          <w:b/>
          <w:sz w:val="24"/>
          <w:szCs w:val="24"/>
          <w:lang w:eastAsia="en-GB"/>
        </w:rPr>
        <w:t xml:space="preserve"> </w:t>
      </w:r>
      <w:r w:rsidR="00C06E71" w:rsidRPr="00E54535">
        <w:rPr>
          <w:rFonts w:ascii="Segoe Print" w:eastAsia="Times New Roman" w:hAnsi="Segoe Print" w:cs="Calibri"/>
          <w:sz w:val="24"/>
          <w:szCs w:val="24"/>
          <w:lang w:eastAsia="en-GB"/>
        </w:rPr>
        <w:t xml:space="preserve">Your child </w:t>
      </w:r>
      <w:r w:rsidR="00E54535">
        <w:rPr>
          <w:rFonts w:ascii="Segoe Print" w:eastAsia="Times New Roman" w:hAnsi="Segoe Print" w:cs="Calibri"/>
          <w:sz w:val="24"/>
          <w:szCs w:val="24"/>
          <w:lang w:eastAsia="en-GB"/>
        </w:rPr>
        <w:t>should</w:t>
      </w:r>
      <w:r w:rsidR="00C06E71" w:rsidRPr="00E54535">
        <w:rPr>
          <w:rFonts w:ascii="Segoe Print" w:eastAsia="Times New Roman" w:hAnsi="Segoe Print" w:cs="Calibri"/>
          <w:sz w:val="24"/>
          <w:szCs w:val="24"/>
          <w:lang w:eastAsia="en-GB"/>
        </w:rPr>
        <w:t xml:space="preserve"> have</w:t>
      </w:r>
      <w:r w:rsidR="00B6130F">
        <w:rPr>
          <w:rFonts w:ascii="Segoe Print" w:eastAsia="Times New Roman" w:hAnsi="Segoe Print" w:cs="Calibri"/>
          <w:sz w:val="24"/>
          <w:szCs w:val="24"/>
          <w:lang w:eastAsia="en-GB"/>
        </w:rPr>
        <w:t xml:space="preserve"> for PE</w:t>
      </w:r>
      <w:r w:rsidR="00C06E71" w:rsidRPr="00E54535">
        <w:rPr>
          <w:rFonts w:ascii="Segoe Print" w:eastAsia="Times New Roman" w:hAnsi="Segoe Print" w:cs="Calibri"/>
          <w:sz w:val="24"/>
          <w:szCs w:val="24"/>
          <w:lang w:eastAsia="en-GB"/>
        </w:rPr>
        <w:t xml:space="preserve"> a plain t-shirt and shorts, trainers or plimsolls</w:t>
      </w:r>
      <w:r>
        <w:rPr>
          <w:rFonts w:ascii="Segoe Print" w:eastAsia="Times New Roman" w:hAnsi="Segoe Print" w:cs="Calibri"/>
          <w:sz w:val="24"/>
          <w:szCs w:val="24"/>
          <w:lang w:eastAsia="en-GB"/>
        </w:rPr>
        <w:t>.</w:t>
      </w:r>
    </w:p>
    <w:p w:rsidR="00C06E71" w:rsidRDefault="00472809" w:rsidP="00C06E71">
      <w:pPr>
        <w:spacing w:after="0" w:line="240" w:lineRule="auto"/>
        <w:rPr>
          <w:rFonts w:ascii="Segoe Print" w:eastAsia="Times New Roman" w:hAnsi="Segoe Print" w:cs="Calibri"/>
          <w:b/>
          <w:sz w:val="24"/>
          <w:szCs w:val="24"/>
          <w:u w:val="single"/>
          <w:lang w:eastAsia="en-GB"/>
        </w:rPr>
      </w:pPr>
      <w:r w:rsidRPr="00472809">
        <w:rPr>
          <w:rFonts w:ascii="Segoe Print" w:eastAsia="Times New Roman" w:hAnsi="Segoe Print" w:cs="Calibri"/>
          <w:b/>
          <w:sz w:val="24"/>
          <w:szCs w:val="24"/>
          <w:u w:val="single"/>
          <w:lang w:eastAsia="en-GB"/>
        </w:rPr>
        <w:t>Our Class Timetable</w:t>
      </w:r>
      <w:r w:rsidR="00C06E71" w:rsidRPr="00472809">
        <w:rPr>
          <w:rFonts w:ascii="Segoe Print" w:eastAsia="Times New Roman" w:hAnsi="Segoe Print" w:cs="Calibri"/>
          <w:b/>
          <w:sz w:val="24"/>
          <w:szCs w:val="24"/>
          <w:u w:val="single"/>
          <w:lang w:eastAsia="en-GB"/>
        </w:rPr>
        <w:t xml:space="preserve"> </w:t>
      </w:r>
    </w:p>
    <w:p w:rsidR="00472809" w:rsidRDefault="00472809" w:rsidP="00C06E71">
      <w:pPr>
        <w:spacing w:after="0" w:line="240" w:lineRule="auto"/>
        <w:rPr>
          <w:rFonts w:ascii="Segoe Print" w:eastAsia="Times New Roman" w:hAnsi="Segoe Print" w:cs="Calibri"/>
          <w:sz w:val="24"/>
          <w:szCs w:val="24"/>
          <w:lang w:eastAsia="en-GB"/>
        </w:rPr>
      </w:pPr>
      <w:r w:rsidRPr="00472809">
        <w:rPr>
          <w:rFonts w:ascii="Segoe Print" w:eastAsia="Times New Roman" w:hAnsi="Segoe Print" w:cs="Calibri"/>
          <w:sz w:val="24"/>
          <w:szCs w:val="24"/>
          <w:lang w:eastAsia="en-GB"/>
        </w:rPr>
        <w:t>A typical class week for us looks like this</w:t>
      </w:r>
      <w:r>
        <w:rPr>
          <w:rFonts w:ascii="Segoe Print" w:eastAsia="Times New Roman" w:hAnsi="Segoe Print" w:cs="Calibri"/>
          <w:sz w:val="24"/>
          <w:szCs w:val="24"/>
          <w:lang w:eastAsia="en-GB"/>
        </w:rPr>
        <w:t xml:space="preserve">, though </w:t>
      </w:r>
      <w:r w:rsidR="00944072">
        <w:rPr>
          <w:rFonts w:ascii="Segoe Print" w:eastAsia="Times New Roman" w:hAnsi="Segoe Print" w:cs="Calibri"/>
          <w:sz w:val="24"/>
          <w:szCs w:val="24"/>
          <w:lang w:eastAsia="en-GB"/>
        </w:rPr>
        <w:t xml:space="preserve">it </w:t>
      </w:r>
      <w:r>
        <w:rPr>
          <w:rFonts w:ascii="Segoe Print" w:eastAsia="Times New Roman" w:hAnsi="Segoe Print" w:cs="Calibri"/>
          <w:sz w:val="24"/>
          <w:szCs w:val="24"/>
          <w:lang w:eastAsia="en-GB"/>
        </w:rPr>
        <w:t>is necessarily flexible</w:t>
      </w:r>
      <w:r w:rsidRPr="00472809">
        <w:rPr>
          <w:rFonts w:ascii="Segoe Print" w:eastAsia="Times New Roman" w:hAnsi="Segoe Print" w:cs="Calibri"/>
          <w:sz w:val="24"/>
          <w:szCs w:val="24"/>
          <w:lang w:eastAsia="en-GB"/>
        </w:rPr>
        <w:t>:</w:t>
      </w:r>
    </w:p>
    <w:p w:rsidR="00472809" w:rsidRDefault="00472809" w:rsidP="00C06E71">
      <w:pPr>
        <w:spacing w:after="0" w:line="240" w:lineRule="auto"/>
        <w:rPr>
          <w:rFonts w:ascii="Segoe Print" w:eastAsia="Times New Roman" w:hAnsi="Segoe Print" w:cs="Calibri"/>
          <w:sz w:val="24"/>
          <w:szCs w:val="24"/>
          <w:lang w:eastAsia="en-GB"/>
        </w:rPr>
      </w:pPr>
    </w:p>
    <w:p w:rsidR="00472809" w:rsidRPr="00472809" w:rsidRDefault="00472809" w:rsidP="00C06E71">
      <w:pPr>
        <w:spacing w:after="0" w:line="240" w:lineRule="auto"/>
        <w:rPr>
          <w:rFonts w:ascii="Segoe Print" w:eastAsia="Times New Roman" w:hAnsi="Segoe Print" w:cs="Calibri"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0B0A0E94" wp14:editId="1C35A116">
            <wp:extent cx="5902569" cy="3810037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556" t="11455" r="15769" b="7442"/>
                    <a:stretch/>
                  </pic:blipFill>
                  <pic:spPr bwMode="auto">
                    <a:xfrm>
                      <a:off x="0" y="0"/>
                      <a:ext cx="5902569" cy="3810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6E71" w:rsidRPr="00C06E71" w:rsidRDefault="00CE7BAE" w:rsidP="00C06E7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9A9148">
            <wp:simplePos x="0" y="0"/>
            <wp:positionH relativeFrom="column">
              <wp:posOffset>3985650</wp:posOffset>
            </wp:positionH>
            <wp:positionV relativeFrom="paragraph">
              <wp:posOffset>-430481</wp:posOffset>
            </wp:positionV>
            <wp:extent cx="2449830" cy="2449830"/>
            <wp:effectExtent l="0" t="0" r="7620" b="7620"/>
            <wp:wrapNone/>
            <wp:docPr id="5" name="Picture 5" descr="G313228 - Heavy Duty Zip Wallet - A3 - Assorted - Pack of 5 | GLS  Educational 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313228 - Heavy Duty Zip Wallet - A3 - Assorted - Pack of 5 | GLS  Educational Suppli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535">
        <w:rPr>
          <w:noProof/>
        </w:rPr>
        <w:drawing>
          <wp:inline distT="0" distB="0" distL="0" distR="0" wp14:anchorId="5237055D" wp14:editId="23D59A54">
            <wp:extent cx="3130445" cy="556260"/>
            <wp:effectExtent l="0" t="0" r="0" b="0"/>
            <wp:docPr id="1" name="Picture 1" descr="https://www.frittenden.kent.sch.uk/_site/data/files/users/10/images/C2A639D65FBAA116C4005BEBC43E96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rittenden.kent.sch.uk/_site/data/files/users/10/images/C2A639D65FBAA116C4005BEBC43E962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319" cy="57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5AD" w:rsidRDefault="007545AD" w:rsidP="00C06E71">
      <w:pPr>
        <w:spacing w:after="0" w:line="240" w:lineRule="auto"/>
        <w:rPr>
          <w:rFonts w:ascii="Segoe Print" w:eastAsia="Times New Roman" w:hAnsi="Segoe Print" w:cs="Calibri"/>
          <w:sz w:val="24"/>
          <w:szCs w:val="24"/>
          <w:lang w:eastAsia="en-GB"/>
        </w:rPr>
      </w:pPr>
    </w:p>
    <w:p w:rsidR="00C06E71" w:rsidRDefault="006A2AC2" w:rsidP="00C06E71">
      <w:pPr>
        <w:spacing w:after="0" w:line="240" w:lineRule="auto"/>
        <w:rPr>
          <w:rFonts w:ascii="Segoe Print" w:eastAsia="Times New Roman" w:hAnsi="Segoe Print" w:cs="Calibri"/>
          <w:b/>
          <w:sz w:val="24"/>
          <w:szCs w:val="24"/>
          <w:lang w:eastAsia="en-GB"/>
        </w:rPr>
      </w:pPr>
      <w:r>
        <w:rPr>
          <w:rFonts w:ascii="Segoe Print" w:eastAsia="Times New Roman" w:hAnsi="Segoe Print" w:cs="Calibri"/>
          <w:sz w:val="24"/>
          <w:szCs w:val="24"/>
          <w:lang w:eastAsia="en-GB"/>
        </w:rPr>
        <w:t>A h</w:t>
      </w:r>
      <w:r w:rsidR="00C06E71" w:rsidRPr="00CF221D">
        <w:rPr>
          <w:rFonts w:ascii="Segoe Print" w:eastAsia="Times New Roman" w:hAnsi="Segoe Print" w:cs="Calibri"/>
          <w:sz w:val="24"/>
          <w:szCs w:val="24"/>
          <w:lang w:eastAsia="en-GB"/>
        </w:rPr>
        <w:t xml:space="preserve">omework </w:t>
      </w:r>
      <w:r>
        <w:rPr>
          <w:rFonts w:ascii="Segoe Print" w:eastAsia="Times New Roman" w:hAnsi="Segoe Print" w:cs="Calibri"/>
          <w:sz w:val="24"/>
          <w:szCs w:val="24"/>
          <w:lang w:eastAsia="en-GB"/>
        </w:rPr>
        <w:t xml:space="preserve">pack </w:t>
      </w:r>
      <w:r w:rsidR="00C06E71" w:rsidRPr="00CF221D">
        <w:rPr>
          <w:rFonts w:ascii="Segoe Print" w:eastAsia="Times New Roman" w:hAnsi="Segoe Print" w:cs="Calibri"/>
          <w:sz w:val="24"/>
          <w:szCs w:val="24"/>
          <w:lang w:eastAsia="en-GB"/>
        </w:rPr>
        <w:t xml:space="preserve">will be set </w:t>
      </w:r>
      <w:r w:rsidR="00CF221D">
        <w:rPr>
          <w:rFonts w:ascii="Segoe Print" w:eastAsia="Times New Roman" w:hAnsi="Segoe Print" w:cs="Calibri"/>
          <w:sz w:val="24"/>
          <w:szCs w:val="24"/>
          <w:lang w:eastAsia="en-GB"/>
        </w:rPr>
        <w:t xml:space="preserve">and sent home </w:t>
      </w:r>
      <w:r w:rsidR="00C06E71" w:rsidRPr="00CF221D">
        <w:rPr>
          <w:rFonts w:ascii="Segoe Print" w:eastAsia="Times New Roman" w:hAnsi="Segoe Print" w:cs="Calibri"/>
          <w:sz w:val="24"/>
          <w:szCs w:val="24"/>
          <w:lang w:eastAsia="en-GB"/>
        </w:rPr>
        <w:t xml:space="preserve">on </w:t>
      </w:r>
      <w:r w:rsidR="00C06E71" w:rsidRPr="00CF221D">
        <w:rPr>
          <w:rFonts w:ascii="Segoe Print" w:eastAsia="Times New Roman" w:hAnsi="Segoe Print" w:cs="Calibri"/>
          <w:b/>
          <w:sz w:val="24"/>
          <w:szCs w:val="24"/>
          <w:lang w:eastAsia="en-GB"/>
        </w:rPr>
        <w:t>Fridays.</w:t>
      </w:r>
    </w:p>
    <w:p w:rsidR="006A2AC2" w:rsidRDefault="006A2AC2" w:rsidP="00C06E71">
      <w:pPr>
        <w:spacing w:after="0" w:line="240" w:lineRule="auto"/>
        <w:rPr>
          <w:rFonts w:ascii="Segoe Print" w:eastAsia="Times New Roman" w:hAnsi="Segoe Print" w:cs="Calibri"/>
          <w:sz w:val="24"/>
          <w:szCs w:val="24"/>
          <w:lang w:eastAsia="en-GB"/>
        </w:rPr>
      </w:pPr>
      <w:r>
        <w:rPr>
          <w:rFonts w:ascii="Segoe Print" w:eastAsia="Times New Roman" w:hAnsi="Segoe Print" w:cs="Calibri"/>
          <w:sz w:val="24"/>
          <w:szCs w:val="24"/>
          <w:lang w:eastAsia="en-GB"/>
        </w:rPr>
        <w:t xml:space="preserve">The homework pack should be returned to school every </w:t>
      </w:r>
      <w:r w:rsidRPr="006A2AC2">
        <w:rPr>
          <w:rFonts w:ascii="Segoe Print" w:eastAsia="Times New Roman" w:hAnsi="Segoe Print" w:cs="Calibri"/>
          <w:b/>
          <w:sz w:val="24"/>
          <w:szCs w:val="24"/>
          <w:lang w:eastAsia="en-GB"/>
        </w:rPr>
        <w:t>Wednesday.</w:t>
      </w:r>
      <w:r>
        <w:rPr>
          <w:rFonts w:ascii="Segoe Print" w:eastAsia="Times New Roman" w:hAnsi="Segoe Print" w:cs="Calibri"/>
          <w:sz w:val="24"/>
          <w:szCs w:val="24"/>
          <w:lang w:eastAsia="en-GB"/>
        </w:rPr>
        <w:t xml:space="preserve">  </w:t>
      </w:r>
    </w:p>
    <w:p w:rsidR="00944072" w:rsidRDefault="00944072" w:rsidP="00C06E71">
      <w:pPr>
        <w:spacing w:after="0" w:line="240" w:lineRule="auto"/>
        <w:rPr>
          <w:rFonts w:ascii="Segoe Print" w:eastAsia="Times New Roman" w:hAnsi="Segoe Print" w:cs="Calibri"/>
          <w:sz w:val="24"/>
          <w:szCs w:val="24"/>
          <w:lang w:eastAsia="en-GB"/>
        </w:rPr>
      </w:pPr>
      <w:r w:rsidRPr="00944072">
        <w:rPr>
          <w:rFonts w:ascii="Segoe Print" w:eastAsia="Times New Roman" w:hAnsi="Segoe Print" w:cs="Calibri"/>
          <w:sz w:val="24"/>
          <w:szCs w:val="24"/>
          <w:lang w:eastAsia="en-GB"/>
        </w:rPr>
        <w:t>It should always come home to you in</w:t>
      </w:r>
      <w:r w:rsidR="00CE7BAE">
        <w:rPr>
          <w:rFonts w:ascii="Segoe Print" w:eastAsia="Times New Roman" w:hAnsi="Segoe Print" w:cs="Calibri"/>
          <w:sz w:val="24"/>
          <w:szCs w:val="24"/>
          <w:lang w:eastAsia="en-GB"/>
        </w:rPr>
        <w:t>side a named</w:t>
      </w:r>
      <w:r w:rsidRPr="00944072">
        <w:rPr>
          <w:rFonts w:ascii="Segoe Print" w:eastAsia="Times New Roman" w:hAnsi="Segoe Print" w:cs="Calibri"/>
          <w:sz w:val="24"/>
          <w:szCs w:val="24"/>
          <w:lang w:eastAsia="en-GB"/>
        </w:rPr>
        <w:t xml:space="preserve"> zipped plastic folder.</w:t>
      </w:r>
      <w:r>
        <w:rPr>
          <w:rFonts w:ascii="Segoe Print" w:eastAsia="Times New Roman" w:hAnsi="Segoe Print" w:cs="Calibri"/>
          <w:sz w:val="24"/>
          <w:szCs w:val="24"/>
          <w:lang w:eastAsia="en-GB"/>
        </w:rPr>
        <w:t xml:space="preserve"> </w:t>
      </w:r>
    </w:p>
    <w:p w:rsidR="006A2AC2" w:rsidRDefault="00CE7BAE" w:rsidP="00C06E71">
      <w:pPr>
        <w:spacing w:after="0" w:line="240" w:lineRule="auto"/>
        <w:rPr>
          <w:rFonts w:ascii="Segoe Print" w:eastAsia="Times New Roman" w:hAnsi="Segoe Print" w:cs="Calibri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92CCEBB">
            <wp:simplePos x="0" y="0"/>
            <wp:positionH relativeFrom="column">
              <wp:posOffset>5093677</wp:posOffset>
            </wp:positionH>
            <wp:positionV relativeFrom="paragraph">
              <wp:posOffset>222593</wp:posOffset>
            </wp:positionV>
            <wp:extent cx="949178" cy="1377020"/>
            <wp:effectExtent l="0" t="0" r="3810" b="0"/>
            <wp:wrapNone/>
            <wp:docPr id="6" name="Picture 6" descr="Silvine A5 Primary Homework Diary And Reading Record Book - 32 Page -  Orange - Pack of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lvine A5 Primary Homework Diary And Reading Record Book - 32 Page -  Orange - Pack of 3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83" t="14114" r="23092" b="12151"/>
                    <a:stretch/>
                  </pic:blipFill>
                  <pic:spPr bwMode="auto">
                    <a:xfrm>
                      <a:off x="0" y="0"/>
                      <a:ext cx="955893" cy="138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Print" w:eastAsia="Times New Roman" w:hAnsi="Segoe Print" w:cs="Calibri"/>
          <w:sz w:val="24"/>
          <w:szCs w:val="24"/>
          <w:lang w:eastAsia="en-GB"/>
        </w:rPr>
        <w:t xml:space="preserve">Inside your child’s folder should be a yellow reading homework diary/reading record. Inside this homework diary there is a page </w:t>
      </w:r>
    </w:p>
    <w:p w:rsidR="006A2AC2" w:rsidRDefault="00CE7BAE" w:rsidP="00C06E71">
      <w:pPr>
        <w:spacing w:after="0" w:line="240" w:lineRule="auto"/>
        <w:rPr>
          <w:rFonts w:ascii="Segoe Print" w:eastAsia="Times New Roman" w:hAnsi="Segoe Print" w:cs="Calibri"/>
          <w:sz w:val="24"/>
          <w:szCs w:val="24"/>
          <w:lang w:eastAsia="en-GB"/>
        </w:rPr>
      </w:pPr>
      <w:r>
        <w:rPr>
          <w:rFonts w:ascii="Segoe Print" w:eastAsia="Times New Roman" w:hAnsi="Segoe Print" w:cs="Calibri"/>
          <w:sz w:val="24"/>
          <w:szCs w:val="24"/>
          <w:lang w:eastAsia="en-GB"/>
        </w:rPr>
        <w:t xml:space="preserve">for you to please record any opportunities when you can hear </w:t>
      </w:r>
    </w:p>
    <w:p w:rsidR="00CE7BAE" w:rsidRDefault="00CE7BAE" w:rsidP="00C06E71">
      <w:pPr>
        <w:spacing w:after="0" w:line="240" w:lineRule="auto"/>
        <w:rPr>
          <w:rFonts w:ascii="Segoe Print" w:eastAsia="Times New Roman" w:hAnsi="Segoe Print" w:cs="Calibri"/>
          <w:sz w:val="24"/>
          <w:szCs w:val="24"/>
          <w:lang w:eastAsia="en-GB"/>
        </w:rPr>
      </w:pPr>
      <w:r>
        <w:rPr>
          <w:rFonts w:ascii="Segoe Print" w:eastAsia="Times New Roman" w:hAnsi="Segoe Print" w:cs="Calibri"/>
          <w:sz w:val="24"/>
          <w:szCs w:val="24"/>
          <w:lang w:eastAsia="en-GB"/>
        </w:rPr>
        <w:t>your child read.</w:t>
      </w:r>
      <w:r w:rsidR="006A2AC2" w:rsidRPr="006A2AC2">
        <w:rPr>
          <w:rFonts w:ascii="Segoe Print" w:eastAsia="Times New Roman" w:hAnsi="Segoe Print" w:cs="Calibri"/>
          <w:sz w:val="24"/>
          <w:szCs w:val="24"/>
          <w:lang w:eastAsia="en-GB"/>
        </w:rPr>
        <w:t xml:space="preserve"> Please can this </w:t>
      </w:r>
      <w:r w:rsidR="006A2AC2">
        <w:rPr>
          <w:rFonts w:ascii="Segoe Print" w:eastAsia="Times New Roman" w:hAnsi="Segoe Print" w:cs="Calibri"/>
          <w:sz w:val="24"/>
          <w:szCs w:val="24"/>
          <w:lang w:eastAsia="en-GB"/>
        </w:rPr>
        <w:t xml:space="preserve">diary </w:t>
      </w:r>
      <w:r w:rsidR="006A2AC2" w:rsidRPr="006A2AC2">
        <w:rPr>
          <w:rFonts w:ascii="Segoe Print" w:eastAsia="Times New Roman" w:hAnsi="Segoe Print" w:cs="Calibri"/>
          <w:sz w:val="24"/>
          <w:szCs w:val="24"/>
          <w:lang w:eastAsia="en-GB"/>
        </w:rPr>
        <w:t>stay with the zipped folder.</w:t>
      </w:r>
    </w:p>
    <w:p w:rsidR="006A2AC2" w:rsidRDefault="006A2AC2" w:rsidP="00C06E71">
      <w:pPr>
        <w:spacing w:after="0" w:line="240" w:lineRule="auto"/>
        <w:rPr>
          <w:rFonts w:ascii="Segoe Print" w:eastAsia="Times New Roman" w:hAnsi="Segoe Print" w:cs="Calibri"/>
          <w:sz w:val="24"/>
          <w:szCs w:val="24"/>
          <w:lang w:eastAsia="en-GB"/>
        </w:rPr>
      </w:pPr>
      <w:r>
        <w:rPr>
          <w:rFonts w:ascii="Segoe Print" w:eastAsia="Times New Roman" w:hAnsi="Segoe Print" w:cs="Calibri"/>
          <w:sz w:val="24"/>
          <w:szCs w:val="24"/>
          <w:lang w:eastAsia="en-GB"/>
        </w:rPr>
        <w:t xml:space="preserve">Also, inside the homework diary there is a page where we will </w:t>
      </w:r>
    </w:p>
    <w:p w:rsidR="006A2AC2" w:rsidRDefault="006A2AC2" w:rsidP="00C06E71">
      <w:pPr>
        <w:spacing w:after="0" w:line="240" w:lineRule="auto"/>
        <w:rPr>
          <w:rFonts w:ascii="Segoe Print" w:eastAsia="Times New Roman" w:hAnsi="Segoe Print" w:cs="Calibri"/>
          <w:sz w:val="24"/>
          <w:szCs w:val="24"/>
          <w:lang w:eastAsia="en-GB"/>
        </w:rPr>
      </w:pPr>
      <w:r>
        <w:rPr>
          <w:rFonts w:ascii="Segoe Print" w:eastAsia="Times New Roman" w:hAnsi="Segoe Print" w:cs="Calibri"/>
          <w:sz w:val="24"/>
          <w:szCs w:val="24"/>
          <w:lang w:eastAsia="en-GB"/>
        </w:rPr>
        <w:t xml:space="preserve">attach weekly spelling and any information about further </w:t>
      </w:r>
    </w:p>
    <w:p w:rsidR="007545AD" w:rsidRDefault="006A2AC2" w:rsidP="00C06E71">
      <w:pPr>
        <w:spacing w:after="0" w:line="240" w:lineRule="auto"/>
        <w:rPr>
          <w:rFonts w:ascii="Segoe Print" w:eastAsia="Times New Roman" w:hAnsi="Segoe Print" w:cs="Calibri"/>
          <w:sz w:val="24"/>
          <w:szCs w:val="24"/>
          <w:lang w:eastAsia="en-GB"/>
        </w:rPr>
      </w:pPr>
      <w:r>
        <w:rPr>
          <w:rFonts w:ascii="Segoe Print" w:eastAsia="Times New Roman" w:hAnsi="Segoe Print" w:cs="Calibri"/>
          <w:sz w:val="24"/>
          <w:szCs w:val="24"/>
          <w:lang w:eastAsia="en-GB"/>
        </w:rPr>
        <w:t>homework tasks.</w:t>
      </w:r>
    </w:p>
    <w:p w:rsidR="006A2AC2" w:rsidRDefault="006A2AC2" w:rsidP="00C06E71">
      <w:pPr>
        <w:spacing w:after="0" w:line="240" w:lineRule="auto"/>
        <w:rPr>
          <w:rFonts w:ascii="Segoe Print" w:eastAsia="Times New Roman" w:hAnsi="Segoe Print" w:cs="Calibri"/>
          <w:b/>
          <w:sz w:val="24"/>
          <w:szCs w:val="24"/>
          <w:lang w:eastAsia="en-GB"/>
        </w:rPr>
      </w:pPr>
      <w:r w:rsidRPr="006A2AC2">
        <w:rPr>
          <w:rFonts w:ascii="Segoe Print" w:eastAsia="Times New Roman" w:hAnsi="Segoe Print" w:cs="Calibri"/>
          <w:b/>
          <w:sz w:val="24"/>
          <w:szCs w:val="24"/>
          <w:lang w:eastAsia="en-GB"/>
        </w:rPr>
        <w:t>Spellings</w:t>
      </w:r>
      <w:r>
        <w:rPr>
          <w:rFonts w:ascii="Segoe Print" w:eastAsia="Times New Roman" w:hAnsi="Segoe Print" w:cs="Calibri"/>
          <w:b/>
          <w:sz w:val="24"/>
          <w:szCs w:val="24"/>
          <w:lang w:eastAsia="en-GB"/>
        </w:rPr>
        <w:t xml:space="preserve"> </w:t>
      </w:r>
    </w:p>
    <w:p w:rsidR="00E20223" w:rsidRDefault="006A2AC2" w:rsidP="00C06E71">
      <w:pPr>
        <w:spacing w:after="0" w:line="240" w:lineRule="auto"/>
        <w:rPr>
          <w:rFonts w:ascii="Segoe Print" w:hAnsi="Segoe Print"/>
          <w:sz w:val="24"/>
        </w:rPr>
      </w:pPr>
      <w:r>
        <w:rPr>
          <w:rFonts w:ascii="Segoe Print" w:hAnsi="Segoe Print"/>
          <w:sz w:val="24"/>
        </w:rPr>
        <w:t>The weekly spellings are split into the 2 year-groups though both sets have a similar area of focus.  They come home inside the diary on a Friday</w:t>
      </w:r>
      <w:r w:rsidR="00E20223">
        <w:rPr>
          <w:rFonts w:ascii="Segoe Print" w:hAnsi="Segoe Print"/>
          <w:sz w:val="24"/>
        </w:rPr>
        <w:t xml:space="preserve"> in advance of us starting to look at them on the Monday in class. T</w:t>
      </w:r>
      <w:r w:rsidR="00E20223" w:rsidRPr="00E20223">
        <w:rPr>
          <w:rFonts w:ascii="Segoe Print" w:eastAsia="Calibri" w:hAnsi="Segoe Print" w:cs="Times New Roman"/>
          <w:sz w:val="24"/>
        </w:rPr>
        <w:t xml:space="preserve">hroughout the </w:t>
      </w:r>
      <w:r w:rsidR="00E20223">
        <w:rPr>
          <w:rFonts w:ascii="Segoe Print" w:eastAsia="Calibri" w:hAnsi="Segoe Print" w:cs="Times New Roman"/>
          <w:sz w:val="24"/>
        </w:rPr>
        <w:t xml:space="preserve">following </w:t>
      </w:r>
      <w:r w:rsidR="00E20223" w:rsidRPr="00E20223">
        <w:rPr>
          <w:rFonts w:ascii="Segoe Print" w:eastAsia="Calibri" w:hAnsi="Segoe Print" w:cs="Times New Roman"/>
          <w:sz w:val="24"/>
        </w:rPr>
        <w:t>week we use opportunities to go over the</w:t>
      </w:r>
      <w:r w:rsidR="00E20223">
        <w:rPr>
          <w:rFonts w:ascii="Segoe Print" w:eastAsia="Calibri" w:hAnsi="Segoe Print" w:cs="Times New Roman"/>
          <w:sz w:val="24"/>
        </w:rPr>
        <w:t>se</w:t>
      </w:r>
      <w:r w:rsidR="00E20223" w:rsidRPr="00E20223">
        <w:rPr>
          <w:rFonts w:ascii="Segoe Print" w:eastAsia="Calibri" w:hAnsi="Segoe Print" w:cs="Times New Roman"/>
          <w:sz w:val="24"/>
        </w:rPr>
        <w:t xml:space="preserve"> spellings.  Any additional opportunities to practice at home help support the retention of these words.</w:t>
      </w:r>
      <w:r>
        <w:rPr>
          <w:rFonts w:ascii="Segoe Print" w:hAnsi="Segoe Print"/>
          <w:sz w:val="24"/>
        </w:rPr>
        <w:t xml:space="preserve"> Year 4 children ideally should be aiming to be secure spelling both groups of words.</w:t>
      </w:r>
      <w:r w:rsidR="00E20223">
        <w:rPr>
          <w:rFonts w:ascii="Segoe Print" w:hAnsi="Segoe Print"/>
          <w:sz w:val="24"/>
        </w:rPr>
        <w:t xml:space="preserve">  Spellings are then checked the following Monday.  Year 3 children can challenge themselves to learn the Year 4 words alongside their own. </w:t>
      </w:r>
    </w:p>
    <w:p w:rsidR="006A2AC2" w:rsidRPr="00E20223" w:rsidRDefault="00E20223" w:rsidP="00C06E71">
      <w:pPr>
        <w:spacing w:after="0" w:line="240" w:lineRule="auto"/>
        <w:rPr>
          <w:rFonts w:ascii="Segoe Print" w:eastAsia="Times New Roman" w:hAnsi="Segoe Print" w:cs="Calibri"/>
          <w:b/>
          <w:sz w:val="24"/>
          <w:szCs w:val="24"/>
          <w:lang w:eastAsia="en-GB"/>
        </w:rPr>
      </w:pPr>
      <w:r w:rsidRPr="00E20223">
        <w:rPr>
          <w:rFonts w:ascii="Segoe Print" w:hAnsi="Segoe Print"/>
          <w:b/>
          <w:sz w:val="24"/>
        </w:rPr>
        <w:t xml:space="preserve">Maths   </w:t>
      </w:r>
      <w:r w:rsidR="006A2AC2" w:rsidRPr="00E20223">
        <w:rPr>
          <w:rFonts w:ascii="Segoe Print" w:hAnsi="Segoe Print"/>
          <w:b/>
          <w:sz w:val="24"/>
        </w:rPr>
        <w:t xml:space="preserve">  </w:t>
      </w:r>
    </w:p>
    <w:p w:rsidR="00C06E71" w:rsidRPr="00C06E71" w:rsidRDefault="00C06E71" w:rsidP="00C06E7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C06E71" w:rsidRDefault="007545AD" w:rsidP="00C06E71">
      <w:pPr>
        <w:spacing w:after="0" w:line="240" w:lineRule="auto"/>
        <w:rPr>
          <w:rFonts w:ascii="Segoe Print" w:hAnsi="Segoe Print"/>
          <w:sz w:val="24"/>
        </w:rPr>
      </w:pPr>
      <w:r>
        <w:rPr>
          <w:noProof/>
        </w:rPr>
        <w:drawing>
          <wp:inline distT="0" distB="0" distL="0" distR="0" wp14:anchorId="4E39F205" wp14:editId="20067A5E">
            <wp:extent cx="1893925" cy="1303020"/>
            <wp:effectExtent l="0" t="0" r="0" b="0"/>
            <wp:docPr id="4" name="Picture 4" descr="New - First Mental Arithmetic - Blog - Schofield and Si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- First Mental Arithmetic - Blog - Schofield and Si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196" cy="135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5AD">
        <w:rPr>
          <w:rFonts w:ascii="Segoe Print" w:hAnsi="Segoe Print"/>
          <w:sz w:val="24"/>
        </w:rPr>
        <w:t xml:space="preserve"> </w:t>
      </w:r>
      <w:r>
        <w:rPr>
          <w:rFonts w:ascii="Segoe Print" w:hAnsi="Segoe Print"/>
          <w:sz w:val="24"/>
        </w:rPr>
        <w:t>Recently, all children across the school completed an assessment for starting the Schofield &amp; Sims Mental Arithmetic books.  Their individual results have informed us which book they should start on or continue with.  We will continue to review each child’s progress during the year.</w:t>
      </w:r>
    </w:p>
    <w:p w:rsidR="00975F7A" w:rsidRPr="00975F7A" w:rsidRDefault="00975F7A" w:rsidP="00975F7A">
      <w:pPr>
        <w:numPr>
          <w:ilvl w:val="0"/>
          <w:numId w:val="2"/>
        </w:numPr>
        <w:spacing w:after="0" w:line="240" w:lineRule="auto"/>
        <w:rPr>
          <w:rFonts w:ascii="Segoe Print" w:eastAsia="Times New Roman" w:hAnsi="Segoe Print" w:cs="Calibri"/>
          <w:sz w:val="24"/>
          <w:szCs w:val="24"/>
          <w:lang w:eastAsia="en-GB"/>
        </w:rPr>
      </w:pPr>
      <w:r w:rsidRPr="00975F7A">
        <w:rPr>
          <w:rFonts w:ascii="Segoe Print" w:eastAsia="Times New Roman" w:hAnsi="Segoe Print" w:cs="Calibri"/>
          <w:sz w:val="24"/>
          <w:szCs w:val="24"/>
          <w:lang w:eastAsia="en-GB"/>
        </w:rPr>
        <w:t xml:space="preserve">Please ONLY aim to complete one session in pencil each week.  This is normally no more than 30 questions, so you could do a few questions each day.  </w:t>
      </w:r>
    </w:p>
    <w:p w:rsidR="00975F7A" w:rsidRPr="00975F7A" w:rsidRDefault="00975F7A" w:rsidP="00975F7A">
      <w:pPr>
        <w:numPr>
          <w:ilvl w:val="0"/>
          <w:numId w:val="2"/>
        </w:numPr>
        <w:spacing w:after="0" w:line="240" w:lineRule="auto"/>
        <w:rPr>
          <w:rFonts w:ascii="Segoe Print" w:eastAsia="Times New Roman" w:hAnsi="Segoe Print" w:cs="Calibri"/>
          <w:sz w:val="24"/>
          <w:szCs w:val="24"/>
          <w:lang w:eastAsia="en-GB"/>
        </w:rPr>
      </w:pPr>
      <w:r w:rsidRPr="00975F7A">
        <w:rPr>
          <w:rFonts w:ascii="Segoe Print" w:eastAsia="Times New Roman" w:hAnsi="Segoe Print" w:cs="Calibri"/>
          <w:sz w:val="24"/>
          <w:szCs w:val="24"/>
          <w:lang w:eastAsia="en-GB"/>
        </w:rPr>
        <w:t>Please complete all homework in pencil.</w:t>
      </w:r>
    </w:p>
    <w:p w:rsidR="00975F7A" w:rsidRPr="00975F7A" w:rsidRDefault="00975F7A" w:rsidP="00975F7A">
      <w:pPr>
        <w:numPr>
          <w:ilvl w:val="0"/>
          <w:numId w:val="2"/>
        </w:numPr>
        <w:spacing w:after="0" w:line="240" w:lineRule="auto"/>
        <w:rPr>
          <w:rFonts w:ascii="Segoe Print" w:eastAsia="Times New Roman" w:hAnsi="Segoe Print" w:cs="Calibri"/>
          <w:sz w:val="24"/>
          <w:szCs w:val="24"/>
          <w:lang w:eastAsia="en-GB"/>
        </w:rPr>
      </w:pPr>
      <w:r w:rsidRPr="00975F7A">
        <w:rPr>
          <w:rFonts w:ascii="Segoe Print" w:eastAsia="Times New Roman" w:hAnsi="Segoe Print" w:cs="Calibri"/>
          <w:sz w:val="24"/>
          <w:szCs w:val="24"/>
          <w:lang w:eastAsia="en-GB"/>
        </w:rPr>
        <w:t xml:space="preserve">Return the books on </w:t>
      </w:r>
      <w:r w:rsidRPr="00944072">
        <w:rPr>
          <w:rFonts w:ascii="Segoe Print" w:eastAsia="Times New Roman" w:hAnsi="Segoe Print" w:cs="Calibri"/>
          <w:b/>
          <w:sz w:val="24"/>
          <w:szCs w:val="24"/>
          <w:lang w:eastAsia="en-GB"/>
        </w:rPr>
        <w:t>Wednesday</w:t>
      </w:r>
      <w:r w:rsidRPr="00975F7A">
        <w:rPr>
          <w:rFonts w:ascii="Segoe Print" w:eastAsia="Times New Roman" w:hAnsi="Segoe Print" w:cs="Calibri"/>
          <w:sz w:val="24"/>
          <w:szCs w:val="24"/>
          <w:lang w:eastAsia="en-GB"/>
        </w:rPr>
        <w:t xml:space="preserve"> inside their protective plastic covers along with their pink books.</w:t>
      </w:r>
    </w:p>
    <w:p w:rsidR="00975F7A" w:rsidRPr="00975F7A" w:rsidRDefault="00975F7A" w:rsidP="00975F7A">
      <w:pPr>
        <w:numPr>
          <w:ilvl w:val="0"/>
          <w:numId w:val="2"/>
        </w:numPr>
        <w:spacing w:after="0" w:line="240" w:lineRule="auto"/>
        <w:rPr>
          <w:rFonts w:ascii="Segoe Print" w:eastAsia="Times New Roman" w:hAnsi="Segoe Print" w:cs="Calibri"/>
          <w:sz w:val="24"/>
          <w:szCs w:val="24"/>
          <w:lang w:eastAsia="en-GB"/>
        </w:rPr>
      </w:pPr>
      <w:r w:rsidRPr="00975F7A">
        <w:rPr>
          <w:rFonts w:ascii="Segoe Print" w:eastAsia="Times New Roman" w:hAnsi="Segoe Print" w:cs="Calibri"/>
          <w:sz w:val="24"/>
          <w:szCs w:val="24"/>
          <w:lang w:eastAsia="en-GB"/>
        </w:rPr>
        <w:t>Please check each of the sections (A, B, C) in the session with your child.  (Feel free to make comments on methods and understanding as well as celebrating the successes.</w:t>
      </w:r>
    </w:p>
    <w:p w:rsidR="00975F7A" w:rsidRDefault="00975F7A" w:rsidP="00975F7A">
      <w:pPr>
        <w:numPr>
          <w:ilvl w:val="0"/>
          <w:numId w:val="2"/>
        </w:numPr>
        <w:spacing w:after="0" w:line="240" w:lineRule="auto"/>
        <w:rPr>
          <w:rFonts w:ascii="Segoe Print" w:eastAsia="Times New Roman" w:hAnsi="Segoe Print" w:cs="Calibri"/>
          <w:sz w:val="24"/>
          <w:szCs w:val="24"/>
          <w:lang w:eastAsia="en-GB"/>
        </w:rPr>
      </w:pPr>
      <w:r w:rsidRPr="00975F7A">
        <w:rPr>
          <w:rFonts w:ascii="Segoe Print" w:eastAsia="Times New Roman" w:hAnsi="Segoe Print" w:cs="Calibri"/>
          <w:sz w:val="24"/>
          <w:szCs w:val="24"/>
          <w:lang w:eastAsia="en-GB"/>
        </w:rPr>
        <w:t>These homework books come home on Fridays</w:t>
      </w:r>
    </w:p>
    <w:p w:rsidR="00944072" w:rsidRDefault="00944072" w:rsidP="00944072">
      <w:pPr>
        <w:spacing w:after="0" w:line="240" w:lineRule="auto"/>
        <w:rPr>
          <w:rFonts w:ascii="Segoe Print" w:eastAsia="Times New Roman" w:hAnsi="Segoe Print" w:cs="Calibri"/>
          <w:sz w:val="24"/>
          <w:szCs w:val="24"/>
          <w:lang w:eastAsia="en-GB"/>
        </w:rPr>
      </w:pPr>
    </w:p>
    <w:p w:rsidR="00E20223" w:rsidRDefault="00944072" w:rsidP="00944072">
      <w:pPr>
        <w:rPr>
          <w:rFonts w:ascii="Segoe Print" w:hAnsi="Segoe Print"/>
          <w:b/>
          <w:sz w:val="24"/>
          <w:u w:val="single"/>
        </w:rPr>
      </w:pPr>
      <w:r w:rsidRPr="00B12440">
        <w:rPr>
          <w:rFonts w:ascii="Segoe Print" w:hAnsi="Segoe Print"/>
          <w:b/>
          <w:sz w:val="24"/>
          <w:u w:val="single"/>
        </w:rPr>
        <w:t>Reading</w:t>
      </w:r>
    </w:p>
    <w:p w:rsidR="00944072" w:rsidRDefault="00E20223" w:rsidP="00944072">
      <w:pPr>
        <w:rPr>
          <w:rFonts w:ascii="Segoe Print" w:hAnsi="Segoe Print"/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97049BE">
            <wp:simplePos x="0" y="0"/>
            <wp:positionH relativeFrom="margin">
              <wp:posOffset>4428685</wp:posOffset>
            </wp:positionH>
            <wp:positionV relativeFrom="paragraph">
              <wp:posOffset>2532478</wp:posOffset>
            </wp:positionV>
            <wp:extent cx="1693985" cy="1693985"/>
            <wp:effectExtent l="0" t="0" r="1905" b="1905"/>
            <wp:wrapNone/>
            <wp:docPr id="2050" name="Picture 2" descr="RHINO A4 Exercise Book 80 Page, Pink, F8M (Pack 50)">
              <a:extLst xmlns:a="http://schemas.openxmlformats.org/drawingml/2006/main">
                <a:ext uri="{FF2B5EF4-FFF2-40B4-BE49-F238E27FC236}">
                  <a16:creationId xmlns:a16="http://schemas.microsoft.com/office/drawing/2014/main" id="{3A0CA362-C02D-44DB-9CDD-5F46E4BEBB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HINO A4 Exercise Book 80 Page, Pink, F8M (Pack 50)">
                      <a:extLst>
                        <a:ext uri="{FF2B5EF4-FFF2-40B4-BE49-F238E27FC236}">
                          <a16:creationId xmlns:a16="http://schemas.microsoft.com/office/drawing/2014/main" id="{3A0CA362-C02D-44DB-9CDD-5F46E4BEBBE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985" cy="16939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072" w:rsidRPr="00B12440">
        <w:rPr>
          <w:rFonts w:ascii="Segoe Print" w:hAnsi="Segoe Print"/>
          <w:sz w:val="24"/>
        </w:rPr>
        <w:t xml:space="preserve">Please can the children be encouraged to read </w:t>
      </w:r>
      <w:r>
        <w:rPr>
          <w:rFonts w:ascii="Segoe Print" w:hAnsi="Segoe Print"/>
          <w:sz w:val="24"/>
        </w:rPr>
        <w:t xml:space="preserve">regularly </w:t>
      </w:r>
      <w:r w:rsidR="00944072" w:rsidRPr="00B12440">
        <w:rPr>
          <w:rFonts w:ascii="Segoe Print" w:hAnsi="Segoe Print"/>
          <w:sz w:val="24"/>
        </w:rPr>
        <w:t xml:space="preserve">for at least 20 minutes every day.  This could be reading to an adult aloud.  </w:t>
      </w:r>
      <w:r w:rsidR="00A420EC">
        <w:rPr>
          <w:rFonts w:ascii="Segoe Print" w:hAnsi="Segoe Print"/>
          <w:sz w:val="24"/>
        </w:rPr>
        <w:t>Alternatively, i</w:t>
      </w:r>
      <w:r w:rsidR="00944072" w:rsidRPr="00B12440">
        <w:rPr>
          <w:rFonts w:ascii="Segoe Print" w:hAnsi="Segoe Print"/>
          <w:sz w:val="24"/>
        </w:rPr>
        <w:t xml:space="preserve">ndependent reading followed by discussing the pages they have read to develop their comprehension and understanding.  Or sharing a book </w:t>
      </w:r>
      <w:r w:rsidR="00944072">
        <w:rPr>
          <w:rFonts w:ascii="Segoe Print" w:hAnsi="Segoe Print"/>
          <w:sz w:val="24"/>
        </w:rPr>
        <w:t>whilst</w:t>
      </w:r>
      <w:r w:rsidR="00944072" w:rsidRPr="00B12440">
        <w:rPr>
          <w:rFonts w:ascii="Segoe Print" w:hAnsi="Segoe Print"/>
          <w:sz w:val="24"/>
        </w:rPr>
        <w:t xml:space="preserve"> reading together. </w:t>
      </w:r>
      <w:r>
        <w:rPr>
          <w:rFonts w:ascii="Segoe Print" w:hAnsi="Segoe Print"/>
          <w:sz w:val="24"/>
        </w:rPr>
        <w:t>I cannot stress how important reading is.  There are 5 sections for reading to be recorded inside the Homework diaries</w:t>
      </w:r>
      <w:r w:rsidR="00944072" w:rsidRPr="00B12440">
        <w:rPr>
          <w:rFonts w:ascii="Segoe Print" w:hAnsi="Segoe Print"/>
          <w:sz w:val="24"/>
        </w:rPr>
        <w:t xml:space="preserve"> </w:t>
      </w:r>
      <w:r>
        <w:rPr>
          <w:rFonts w:ascii="Segoe Print" w:hAnsi="Segoe Print"/>
          <w:sz w:val="24"/>
        </w:rPr>
        <w:t xml:space="preserve">each week. </w:t>
      </w:r>
      <w:r w:rsidR="00A420EC">
        <w:rPr>
          <w:rFonts w:ascii="Segoe Print" w:hAnsi="Segoe Print"/>
          <w:sz w:val="24"/>
        </w:rPr>
        <w:t xml:space="preserve">We have a similar set of reading record books we use in class </w:t>
      </w:r>
      <w:r w:rsidR="00ED384F">
        <w:rPr>
          <w:rFonts w:ascii="Segoe Print" w:hAnsi="Segoe Print"/>
          <w:sz w:val="24"/>
        </w:rPr>
        <w:t xml:space="preserve">to note </w:t>
      </w:r>
      <w:r w:rsidR="00A420EC">
        <w:rPr>
          <w:rFonts w:ascii="Segoe Print" w:hAnsi="Segoe Print"/>
          <w:sz w:val="24"/>
        </w:rPr>
        <w:t xml:space="preserve">when </w:t>
      </w:r>
      <w:r w:rsidR="00ED384F">
        <w:rPr>
          <w:rFonts w:ascii="Segoe Print" w:hAnsi="Segoe Print"/>
          <w:sz w:val="24"/>
        </w:rPr>
        <w:t xml:space="preserve">we </w:t>
      </w:r>
      <w:r w:rsidR="00A420EC">
        <w:rPr>
          <w:rFonts w:ascii="Segoe Print" w:hAnsi="Segoe Print"/>
          <w:sz w:val="24"/>
        </w:rPr>
        <w:t>hear your children read</w:t>
      </w:r>
      <w:r w:rsidR="00ED384F">
        <w:rPr>
          <w:rFonts w:ascii="Segoe Print" w:hAnsi="Segoe Print"/>
          <w:sz w:val="24"/>
        </w:rPr>
        <w:t xml:space="preserve"> during the week </w:t>
      </w:r>
      <w:r w:rsidR="00A420EC">
        <w:rPr>
          <w:rFonts w:ascii="Segoe Print" w:hAnsi="Segoe Print"/>
          <w:sz w:val="24"/>
        </w:rPr>
        <w:t>supported further by our amazing volunteer readers</w:t>
      </w:r>
      <w:r w:rsidR="00ED384F">
        <w:rPr>
          <w:rFonts w:ascii="Segoe Print" w:hAnsi="Segoe Print"/>
          <w:sz w:val="24"/>
        </w:rPr>
        <w:t>.</w:t>
      </w:r>
      <w:r w:rsidR="00A420EC">
        <w:rPr>
          <w:rFonts w:ascii="Segoe Print" w:hAnsi="Segoe Print"/>
          <w:sz w:val="24"/>
        </w:rPr>
        <w:t xml:space="preserve"> </w:t>
      </w:r>
      <w:r>
        <w:rPr>
          <w:rFonts w:ascii="Segoe Print" w:hAnsi="Segoe Print"/>
          <w:sz w:val="24"/>
        </w:rPr>
        <w:t xml:space="preserve"> </w:t>
      </w:r>
    </w:p>
    <w:p w:rsidR="00A420EC" w:rsidRDefault="00A420EC" w:rsidP="00944072">
      <w:pPr>
        <w:rPr>
          <w:rFonts w:ascii="Segoe Print" w:hAnsi="Segoe Print"/>
          <w:b/>
          <w:sz w:val="24"/>
        </w:rPr>
      </w:pPr>
    </w:p>
    <w:p w:rsidR="00E20223" w:rsidRPr="00501162" w:rsidRDefault="00501162" w:rsidP="00944072">
      <w:pPr>
        <w:rPr>
          <w:rFonts w:ascii="Segoe Print" w:hAnsi="Segoe Print"/>
          <w:b/>
          <w:sz w:val="24"/>
        </w:rPr>
      </w:pPr>
      <w:r w:rsidRPr="00501162">
        <w:rPr>
          <w:rFonts w:ascii="Segoe Print" w:hAnsi="Segoe Print"/>
          <w:b/>
          <w:sz w:val="24"/>
        </w:rPr>
        <w:t>The Pink book</w:t>
      </w:r>
    </w:p>
    <w:p w:rsidR="00501162" w:rsidRDefault="00501162" w:rsidP="00944072">
      <w:pPr>
        <w:spacing w:after="0" w:line="240" w:lineRule="auto"/>
        <w:rPr>
          <w:rFonts w:ascii="Segoe Print" w:eastAsia="Times New Roman" w:hAnsi="Segoe Print" w:cs="Calibri"/>
          <w:sz w:val="24"/>
          <w:szCs w:val="24"/>
          <w:lang w:eastAsia="en-GB"/>
        </w:rPr>
      </w:pPr>
      <w:r>
        <w:rPr>
          <w:rFonts w:ascii="Segoe Print" w:eastAsia="Times New Roman" w:hAnsi="Segoe Print" w:cs="Calibri"/>
          <w:sz w:val="24"/>
          <w:szCs w:val="24"/>
          <w:lang w:eastAsia="en-GB"/>
        </w:rPr>
        <w:t xml:space="preserve">For </w:t>
      </w:r>
      <w:r w:rsidRPr="00501162">
        <w:rPr>
          <w:rFonts w:ascii="Segoe Print" w:eastAsia="Times New Roman" w:hAnsi="Segoe Print" w:cs="Calibri"/>
          <w:sz w:val="24"/>
          <w:szCs w:val="24"/>
          <w:lang w:eastAsia="en-GB"/>
        </w:rPr>
        <w:t xml:space="preserve">homework based on a </w:t>
      </w:r>
      <w:r>
        <w:rPr>
          <w:rFonts w:ascii="Segoe Print" w:eastAsia="Times New Roman" w:hAnsi="Segoe Print" w:cs="Calibri"/>
          <w:sz w:val="24"/>
          <w:szCs w:val="24"/>
          <w:lang w:eastAsia="en-GB"/>
        </w:rPr>
        <w:t xml:space="preserve">specific </w:t>
      </w:r>
      <w:r w:rsidRPr="00501162">
        <w:rPr>
          <w:rFonts w:ascii="Segoe Print" w:eastAsia="Times New Roman" w:hAnsi="Segoe Print" w:cs="Calibri"/>
          <w:sz w:val="24"/>
          <w:szCs w:val="24"/>
          <w:lang w:eastAsia="en-GB"/>
        </w:rPr>
        <w:t>class topic</w:t>
      </w:r>
      <w:r>
        <w:rPr>
          <w:rFonts w:ascii="Segoe Print" w:eastAsia="Times New Roman" w:hAnsi="Segoe Print" w:cs="Calibri"/>
          <w:sz w:val="24"/>
          <w:szCs w:val="24"/>
          <w:lang w:eastAsia="en-GB"/>
        </w:rPr>
        <w:t xml:space="preserve"> and </w:t>
      </w:r>
    </w:p>
    <w:p w:rsidR="00501162" w:rsidRDefault="00501162" w:rsidP="00944072">
      <w:pPr>
        <w:spacing w:after="0" w:line="240" w:lineRule="auto"/>
        <w:rPr>
          <w:rFonts w:ascii="Segoe Print" w:eastAsia="Times New Roman" w:hAnsi="Segoe Print" w:cs="Calibri"/>
          <w:sz w:val="24"/>
          <w:szCs w:val="24"/>
          <w:lang w:eastAsia="en-GB"/>
        </w:rPr>
      </w:pPr>
      <w:r>
        <w:rPr>
          <w:rFonts w:ascii="Segoe Print" w:eastAsia="Times New Roman" w:hAnsi="Segoe Print" w:cs="Calibri"/>
          <w:sz w:val="24"/>
          <w:szCs w:val="24"/>
          <w:lang w:eastAsia="en-GB"/>
        </w:rPr>
        <w:t xml:space="preserve">additional Literacy tasks we will send home a </w:t>
      </w:r>
      <w:r w:rsidRPr="00501162">
        <w:rPr>
          <w:rFonts w:ascii="Segoe Print" w:eastAsia="Times New Roman" w:hAnsi="Segoe Print" w:cs="Calibri"/>
          <w:sz w:val="24"/>
          <w:szCs w:val="24"/>
          <w:lang w:eastAsia="en-GB"/>
        </w:rPr>
        <w:t>Pink book</w:t>
      </w:r>
      <w:r>
        <w:rPr>
          <w:rFonts w:ascii="Segoe Print" w:eastAsia="Times New Roman" w:hAnsi="Segoe Print" w:cs="Calibri"/>
          <w:sz w:val="24"/>
          <w:szCs w:val="24"/>
          <w:lang w:eastAsia="en-GB"/>
        </w:rPr>
        <w:t xml:space="preserve">.  </w:t>
      </w:r>
    </w:p>
    <w:p w:rsidR="00501162" w:rsidRDefault="00501162" w:rsidP="00944072">
      <w:pPr>
        <w:spacing w:after="0" w:line="240" w:lineRule="auto"/>
        <w:rPr>
          <w:rFonts w:ascii="Segoe Print" w:eastAsia="Times New Roman" w:hAnsi="Segoe Print" w:cs="Calibri"/>
          <w:sz w:val="24"/>
          <w:szCs w:val="24"/>
          <w:lang w:eastAsia="en-GB"/>
        </w:rPr>
      </w:pPr>
      <w:r>
        <w:rPr>
          <w:rFonts w:ascii="Segoe Print" w:eastAsia="Times New Roman" w:hAnsi="Segoe Print" w:cs="Calibri"/>
          <w:sz w:val="24"/>
          <w:szCs w:val="24"/>
          <w:lang w:eastAsia="en-GB"/>
        </w:rPr>
        <w:t xml:space="preserve">Information about the set task can then be found stuck </w:t>
      </w:r>
    </w:p>
    <w:p w:rsidR="00501162" w:rsidRDefault="00501162" w:rsidP="00944072">
      <w:pPr>
        <w:spacing w:after="0" w:line="240" w:lineRule="auto"/>
        <w:rPr>
          <w:rFonts w:ascii="Segoe Print" w:eastAsia="Times New Roman" w:hAnsi="Segoe Print" w:cs="Calibri"/>
          <w:sz w:val="24"/>
          <w:szCs w:val="24"/>
          <w:lang w:eastAsia="en-GB"/>
        </w:rPr>
      </w:pPr>
      <w:r>
        <w:rPr>
          <w:rFonts w:ascii="Segoe Print" w:eastAsia="Times New Roman" w:hAnsi="Segoe Print" w:cs="Calibri"/>
          <w:sz w:val="24"/>
          <w:szCs w:val="24"/>
          <w:lang w:eastAsia="en-GB"/>
        </w:rPr>
        <w:t>inside the book.</w:t>
      </w:r>
    </w:p>
    <w:p w:rsidR="00501162" w:rsidRDefault="00501162" w:rsidP="00944072">
      <w:pPr>
        <w:spacing w:after="0" w:line="240" w:lineRule="auto"/>
        <w:rPr>
          <w:rFonts w:ascii="Segoe Print" w:eastAsia="Times New Roman" w:hAnsi="Segoe Print" w:cs="Calibri"/>
          <w:sz w:val="24"/>
          <w:szCs w:val="24"/>
          <w:lang w:eastAsia="en-GB"/>
        </w:rPr>
      </w:pPr>
    </w:p>
    <w:p w:rsidR="00501162" w:rsidRDefault="00501162" w:rsidP="00944072">
      <w:pPr>
        <w:spacing w:after="0" w:line="240" w:lineRule="auto"/>
        <w:rPr>
          <w:rFonts w:ascii="Segoe Print" w:eastAsia="Times New Roman" w:hAnsi="Segoe Print" w:cs="Calibri"/>
          <w:b/>
          <w:sz w:val="24"/>
          <w:szCs w:val="24"/>
          <w:lang w:eastAsia="en-GB"/>
        </w:rPr>
      </w:pPr>
      <w:r w:rsidRPr="00501162">
        <w:rPr>
          <w:rFonts w:ascii="Segoe Print" w:eastAsia="Times New Roman" w:hAnsi="Segoe Print" w:cs="Calibri"/>
          <w:b/>
          <w:sz w:val="24"/>
          <w:szCs w:val="24"/>
          <w:lang w:eastAsia="en-GB"/>
        </w:rPr>
        <w:t>Healthy Snacks</w:t>
      </w:r>
    </w:p>
    <w:p w:rsidR="00501162" w:rsidRPr="00501162" w:rsidRDefault="00512F24" w:rsidP="00501162">
      <w:pPr>
        <w:spacing w:after="0" w:line="240" w:lineRule="auto"/>
        <w:rPr>
          <w:rFonts w:ascii="Segoe Print" w:eastAsia="Times New Roman" w:hAnsi="Segoe Print" w:cs="Calibri"/>
          <w:sz w:val="24"/>
          <w:szCs w:val="24"/>
          <w:lang w:eastAsia="en-GB"/>
        </w:rPr>
      </w:pPr>
      <w:r>
        <w:rPr>
          <w:rFonts w:ascii="Segoe Print" w:eastAsia="Times New Roman" w:hAnsi="Segoe Print" w:cs="Calibri"/>
          <w:sz w:val="24"/>
          <w:szCs w:val="24"/>
          <w:lang w:eastAsia="en-GB"/>
        </w:rPr>
        <w:t>Throughout the day i</w:t>
      </w:r>
      <w:r w:rsidR="00501162">
        <w:rPr>
          <w:rFonts w:ascii="Segoe Print" w:eastAsia="Times New Roman" w:hAnsi="Segoe Print" w:cs="Calibri"/>
          <w:sz w:val="24"/>
          <w:szCs w:val="24"/>
          <w:lang w:eastAsia="en-GB"/>
        </w:rPr>
        <w:t>t is helpful if the children have with them a w</w:t>
      </w:r>
      <w:r w:rsidR="00501162" w:rsidRPr="00501162">
        <w:rPr>
          <w:rFonts w:ascii="Segoe Print" w:eastAsia="Times New Roman" w:hAnsi="Segoe Print" w:cs="Calibri"/>
          <w:sz w:val="24"/>
          <w:szCs w:val="24"/>
          <w:lang w:eastAsia="en-GB"/>
        </w:rPr>
        <w:t>ater bottle.</w:t>
      </w:r>
      <w:r>
        <w:rPr>
          <w:rFonts w:ascii="Segoe Print" w:eastAsia="Times New Roman" w:hAnsi="Segoe Print" w:cs="Calibri"/>
          <w:sz w:val="24"/>
          <w:szCs w:val="24"/>
          <w:lang w:eastAsia="en-GB"/>
        </w:rPr>
        <w:t xml:space="preserve">  There is a specific break time daily in the morning when children can (if they are able) have a h</w:t>
      </w:r>
      <w:r w:rsidR="00501162" w:rsidRPr="00501162">
        <w:rPr>
          <w:rFonts w:ascii="Segoe Print" w:eastAsia="Times New Roman" w:hAnsi="Segoe Print" w:cs="Calibri"/>
          <w:sz w:val="24"/>
          <w:szCs w:val="24"/>
          <w:lang w:eastAsia="en-GB"/>
        </w:rPr>
        <w:t>ealthy snack</w:t>
      </w:r>
      <w:r>
        <w:rPr>
          <w:rFonts w:ascii="Segoe Print" w:eastAsia="Times New Roman" w:hAnsi="Segoe Print" w:cs="Calibri"/>
          <w:sz w:val="24"/>
          <w:szCs w:val="24"/>
          <w:lang w:eastAsia="en-GB"/>
        </w:rPr>
        <w:t>.  During most of the afternoon sessions as we naturally transition from one subject to another we also permit an additional healthy snack break / refilling of water bottles mid-way through t</w:t>
      </w:r>
      <w:r w:rsidR="00501162" w:rsidRPr="00501162">
        <w:rPr>
          <w:rFonts w:ascii="Segoe Print" w:eastAsia="Times New Roman" w:hAnsi="Segoe Print" w:cs="Calibri"/>
          <w:sz w:val="24"/>
          <w:szCs w:val="24"/>
          <w:lang w:eastAsia="en-GB"/>
        </w:rPr>
        <w:t>he afternoon.</w:t>
      </w:r>
    </w:p>
    <w:p w:rsidR="00975F7A" w:rsidRPr="00CF221D" w:rsidRDefault="00975F7A" w:rsidP="00C06E71">
      <w:pPr>
        <w:spacing w:after="0" w:line="240" w:lineRule="auto"/>
        <w:rPr>
          <w:rFonts w:ascii="Segoe Print" w:eastAsia="Times New Roman" w:hAnsi="Segoe Print" w:cs="Calibri"/>
          <w:sz w:val="24"/>
          <w:szCs w:val="24"/>
          <w:lang w:eastAsia="en-GB"/>
        </w:rPr>
      </w:pPr>
    </w:p>
    <w:p w:rsidR="00512F24" w:rsidRDefault="00512F24" w:rsidP="00512F24">
      <w:pPr>
        <w:pStyle w:val="NormalWeb"/>
      </w:pPr>
      <w:r>
        <w:rPr>
          <w:noProof/>
        </w:rPr>
        <w:drawing>
          <wp:inline distT="0" distB="0" distL="0" distR="0" wp14:anchorId="23E251B8" wp14:editId="7AB16ED3">
            <wp:extent cx="2690446" cy="1080639"/>
            <wp:effectExtent l="0" t="0" r="0" b="5715"/>
            <wp:docPr id="7" name="Picture 7" descr="C:\Users\shancock\AppData\Local\Packages\Microsoft.Windows.Photos_8wekyb3d8bbwe\TempState\ShareServiceTempFolder\and finall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ncock\AppData\Local\Packages\Microsoft.Windows.Photos_8wekyb3d8bbwe\TempState\ShareServiceTempFolder\and finally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200" cy="108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E71" w:rsidRDefault="00512F24" w:rsidP="00C06E71">
      <w:pPr>
        <w:spacing w:after="0" w:line="240" w:lineRule="auto"/>
        <w:rPr>
          <w:rFonts w:ascii="Segoe Print" w:eastAsia="Times New Roman" w:hAnsi="Segoe Print" w:cs="Calibri"/>
          <w:sz w:val="24"/>
          <w:szCs w:val="24"/>
          <w:lang w:eastAsia="en-GB"/>
        </w:rPr>
      </w:pPr>
      <w:r>
        <w:rPr>
          <w:rFonts w:ascii="Segoe Print" w:eastAsia="Times New Roman" w:hAnsi="Segoe Print" w:cs="Calibri"/>
          <w:sz w:val="24"/>
          <w:szCs w:val="24"/>
          <w:lang w:eastAsia="en-GB"/>
        </w:rPr>
        <w:t>W</w:t>
      </w:r>
      <w:r w:rsidR="00C06E71" w:rsidRPr="00CF221D">
        <w:rPr>
          <w:rFonts w:ascii="Segoe Print" w:eastAsia="Times New Roman" w:hAnsi="Segoe Print" w:cs="Calibri"/>
          <w:sz w:val="24"/>
          <w:szCs w:val="24"/>
          <w:lang w:eastAsia="en-GB"/>
        </w:rPr>
        <w:t>e do hope that your child enjoys and gains maximum benefit from this important academic year.</w:t>
      </w:r>
      <w:r w:rsidR="004B43E4">
        <w:rPr>
          <w:rFonts w:ascii="Segoe Print" w:eastAsia="Times New Roman" w:hAnsi="Segoe Print" w:cs="Calibri"/>
          <w:sz w:val="24"/>
          <w:szCs w:val="24"/>
          <w:lang w:eastAsia="en-GB"/>
        </w:rPr>
        <w:t xml:space="preserve">  It is a noticeable step up into Year 3 / 4 from being in the lower half of the school. </w:t>
      </w:r>
      <w:r w:rsidR="00C06E71" w:rsidRPr="00CF221D">
        <w:rPr>
          <w:rFonts w:ascii="Segoe Print" w:eastAsia="Times New Roman" w:hAnsi="Segoe Print" w:cs="Calibri"/>
          <w:sz w:val="24"/>
          <w:szCs w:val="24"/>
          <w:lang w:eastAsia="en-GB"/>
        </w:rPr>
        <w:t xml:space="preserve">Don’t forget that the above information plus lots more is available on the Year </w:t>
      </w:r>
      <w:r w:rsidR="00CF221D">
        <w:rPr>
          <w:rFonts w:ascii="Segoe Print" w:eastAsia="Times New Roman" w:hAnsi="Segoe Print" w:cs="Calibri"/>
          <w:sz w:val="24"/>
          <w:szCs w:val="24"/>
          <w:lang w:eastAsia="en-GB"/>
        </w:rPr>
        <w:t xml:space="preserve">3 &amp; </w:t>
      </w:r>
      <w:r w:rsidR="00C06E71" w:rsidRPr="00CF221D">
        <w:rPr>
          <w:rFonts w:ascii="Segoe Print" w:eastAsia="Times New Roman" w:hAnsi="Segoe Print" w:cs="Calibri"/>
          <w:sz w:val="24"/>
          <w:szCs w:val="24"/>
          <w:lang w:eastAsia="en-GB"/>
        </w:rPr>
        <w:t xml:space="preserve">4 </w:t>
      </w:r>
      <w:r w:rsidR="00CF221D">
        <w:rPr>
          <w:rFonts w:ascii="Segoe Print" w:eastAsia="Times New Roman" w:hAnsi="Segoe Print" w:cs="Calibri"/>
          <w:sz w:val="24"/>
          <w:szCs w:val="24"/>
          <w:lang w:eastAsia="en-GB"/>
        </w:rPr>
        <w:t xml:space="preserve">Wells </w:t>
      </w:r>
      <w:r w:rsidR="00C06E71" w:rsidRPr="00CF221D">
        <w:rPr>
          <w:rFonts w:ascii="Segoe Print" w:eastAsia="Times New Roman" w:hAnsi="Segoe Print" w:cs="Calibri"/>
          <w:sz w:val="24"/>
          <w:szCs w:val="24"/>
          <w:lang w:eastAsia="en-GB"/>
        </w:rPr>
        <w:t xml:space="preserve">section of the </w:t>
      </w:r>
      <w:r w:rsidR="00CF221D">
        <w:rPr>
          <w:rFonts w:ascii="Segoe Print" w:eastAsia="Times New Roman" w:hAnsi="Segoe Print" w:cs="Calibri"/>
          <w:sz w:val="24"/>
          <w:szCs w:val="24"/>
          <w:lang w:eastAsia="en-GB"/>
        </w:rPr>
        <w:t>Frittenden</w:t>
      </w:r>
      <w:r w:rsidR="00C06E71" w:rsidRPr="00CF221D">
        <w:rPr>
          <w:rFonts w:ascii="Segoe Print" w:eastAsia="Times New Roman" w:hAnsi="Segoe Print" w:cs="Calibri"/>
          <w:sz w:val="24"/>
          <w:szCs w:val="24"/>
          <w:lang w:eastAsia="en-GB"/>
        </w:rPr>
        <w:t xml:space="preserve"> Website.  </w:t>
      </w:r>
    </w:p>
    <w:p w:rsidR="00CF221D" w:rsidRPr="00CF221D" w:rsidRDefault="00CF221D" w:rsidP="00C06E71">
      <w:pPr>
        <w:spacing w:after="0" w:line="240" w:lineRule="auto"/>
        <w:rPr>
          <w:rFonts w:ascii="Segoe Print" w:eastAsia="Times New Roman" w:hAnsi="Segoe Print" w:cs="Calibri"/>
          <w:sz w:val="24"/>
          <w:szCs w:val="24"/>
          <w:lang w:eastAsia="en-GB"/>
        </w:rPr>
      </w:pPr>
    </w:p>
    <w:p w:rsidR="00C06E71" w:rsidRPr="00CF221D" w:rsidRDefault="00C06E71" w:rsidP="00C06E71">
      <w:pPr>
        <w:spacing w:after="0" w:line="240" w:lineRule="auto"/>
        <w:rPr>
          <w:rFonts w:ascii="Segoe Print" w:eastAsia="Times New Roman" w:hAnsi="Segoe Print" w:cs="Calibri"/>
          <w:sz w:val="24"/>
          <w:szCs w:val="24"/>
          <w:lang w:eastAsia="en-GB"/>
        </w:rPr>
      </w:pPr>
      <w:r w:rsidRPr="00CF221D">
        <w:rPr>
          <w:rFonts w:ascii="Segoe Print" w:eastAsia="Times New Roman" w:hAnsi="Segoe Print" w:cs="Calibri"/>
          <w:sz w:val="24"/>
          <w:szCs w:val="24"/>
          <w:lang w:eastAsia="en-GB"/>
        </w:rPr>
        <w:t>We hope you ha</w:t>
      </w:r>
      <w:r w:rsidR="00CF221D">
        <w:rPr>
          <w:rFonts w:ascii="Segoe Print" w:eastAsia="Times New Roman" w:hAnsi="Segoe Print" w:cs="Calibri"/>
          <w:sz w:val="24"/>
          <w:szCs w:val="24"/>
          <w:lang w:eastAsia="en-GB"/>
        </w:rPr>
        <w:t>d</w:t>
      </w:r>
      <w:r w:rsidRPr="00CF221D">
        <w:rPr>
          <w:rFonts w:ascii="Segoe Print" w:eastAsia="Times New Roman" w:hAnsi="Segoe Print" w:cs="Calibri"/>
          <w:sz w:val="24"/>
          <w:szCs w:val="24"/>
          <w:lang w:eastAsia="en-GB"/>
        </w:rPr>
        <w:t xml:space="preserve"> an enjoyable summer and we look forward to meeting you </w:t>
      </w:r>
      <w:r w:rsidR="00CF221D">
        <w:rPr>
          <w:rFonts w:ascii="Segoe Print" w:eastAsia="Times New Roman" w:hAnsi="Segoe Print" w:cs="Calibri"/>
          <w:sz w:val="24"/>
          <w:szCs w:val="24"/>
          <w:lang w:eastAsia="en-GB"/>
        </w:rPr>
        <w:t>over the upcoming weeks</w:t>
      </w:r>
      <w:r w:rsidRPr="00CF221D">
        <w:rPr>
          <w:rFonts w:ascii="Segoe Print" w:eastAsia="Times New Roman" w:hAnsi="Segoe Print" w:cs="Calibri"/>
          <w:sz w:val="24"/>
          <w:szCs w:val="24"/>
          <w:lang w:eastAsia="en-GB"/>
        </w:rPr>
        <w:t xml:space="preserve">.  </w:t>
      </w:r>
    </w:p>
    <w:p w:rsidR="00C06E71" w:rsidRPr="00C06E71" w:rsidRDefault="00C06E71" w:rsidP="00C06E7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C06E71" w:rsidRDefault="00CF221D" w:rsidP="00C06E71">
      <w:pPr>
        <w:spacing w:after="0" w:line="240" w:lineRule="auto"/>
        <w:jc w:val="center"/>
        <w:rPr>
          <w:rFonts w:ascii="Segoe Print" w:eastAsia="Times New Roman" w:hAnsi="Segoe Print" w:cs="Calibri"/>
          <w:sz w:val="24"/>
          <w:szCs w:val="24"/>
          <w:lang w:eastAsia="en-GB"/>
        </w:rPr>
      </w:pPr>
      <w:r w:rsidRPr="00CF221D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F221D">
        <w:rPr>
          <w:rFonts w:ascii="Segoe Print" w:eastAsia="Times New Roman" w:hAnsi="Segoe Print" w:cs="Calibri"/>
          <w:sz w:val="24"/>
          <w:szCs w:val="24"/>
          <w:lang w:eastAsia="en-GB"/>
        </w:rPr>
        <w:t>Many thanks for your support</w:t>
      </w:r>
    </w:p>
    <w:p w:rsidR="00512F24" w:rsidRDefault="00512F24" w:rsidP="00C06E71">
      <w:pPr>
        <w:spacing w:after="0" w:line="240" w:lineRule="auto"/>
        <w:jc w:val="center"/>
        <w:rPr>
          <w:rFonts w:ascii="Segoe Print" w:eastAsia="Times New Roman" w:hAnsi="Segoe Print" w:cs="Calibri"/>
          <w:sz w:val="24"/>
          <w:szCs w:val="24"/>
          <w:lang w:eastAsia="en-GB"/>
        </w:rPr>
      </w:pPr>
    </w:p>
    <w:p w:rsidR="00512F24" w:rsidRPr="00512F24" w:rsidRDefault="00512F24" w:rsidP="00512F24">
      <w:pPr>
        <w:spacing w:after="0" w:line="240" w:lineRule="auto"/>
        <w:rPr>
          <w:rFonts w:ascii="Segoe Print" w:eastAsia="Times New Roman" w:hAnsi="Segoe Print" w:cs="Calibri"/>
          <w:sz w:val="24"/>
          <w:szCs w:val="24"/>
          <w:lang w:eastAsia="en-GB"/>
        </w:rPr>
      </w:pPr>
      <w:r w:rsidRPr="00512F24">
        <w:rPr>
          <w:rFonts w:ascii="Segoe Print" w:eastAsia="Times New Roman" w:hAnsi="Segoe Print" w:cs="Calibri"/>
          <w:sz w:val="24"/>
          <w:szCs w:val="24"/>
          <w:lang w:eastAsia="en-GB"/>
        </w:rPr>
        <w:t xml:space="preserve">Mr Hancock &amp; </w:t>
      </w:r>
      <w:r>
        <w:rPr>
          <w:rFonts w:ascii="Segoe Print" w:eastAsia="Times New Roman" w:hAnsi="Segoe Print" w:cs="Calibri"/>
          <w:sz w:val="24"/>
          <w:szCs w:val="24"/>
          <w:lang w:eastAsia="en-GB"/>
        </w:rPr>
        <w:t xml:space="preserve">all </w:t>
      </w:r>
      <w:r w:rsidRPr="00512F24">
        <w:rPr>
          <w:rFonts w:ascii="Segoe Print" w:eastAsia="Times New Roman" w:hAnsi="Segoe Print" w:cs="Calibri"/>
          <w:sz w:val="24"/>
          <w:szCs w:val="24"/>
          <w:lang w:eastAsia="en-GB"/>
        </w:rPr>
        <w:t>the Year 3 / 4 team</w:t>
      </w:r>
    </w:p>
    <w:p w:rsidR="00C06E71" w:rsidRPr="00512F24" w:rsidRDefault="00C06E71">
      <w:pPr>
        <w:rPr>
          <w:rFonts w:ascii="Segoe Print" w:hAnsi="Segoe Print"/>
        </w:rPr>
      </w:pPr>
    </w:p>
    <w:sectPr w:rsidR="00C06E71" w:rsidRPr="00512F24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2C4" w:rsidRDefault="001E22C4" w:rsidP="00EE6F79">
      <w:pPr>
        <w:spacing w:after="0" w:line="240" w:lineRule="auto"/>
      </w:pPr>
      <w:r>
        <w:separator/>
      </w:r>
    </w:p>
  </w:endnote>
  <w:endnote w:type="continuationSeparator" w:id="0">
    <w:p w:rsidR="001E22C4" w:rsidRDefault="001E22C4" w:rsidP="00EE6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2C4" w:rsidRDefault="001E22C4" w:rsidP="00EE6F79">
      <w:pPr>
        <w:spacing w:after="0" w:line="240" w:lineRule="auto"/>
      </w:pPr>
      <w:r>
        <w:separator/>
      </w:r>
    </w:p>
  </w:footnote>
  <w:footnote w:type="continuationSeparator" w:id="0">
    <w:p w:rsidR="001E22C4" w:rsidRDefault="001E22C4" w:rsidP="00EE6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026" w:rsidRPr="00E54535" w:rsidRDefault="00A84026">
    <w:pPr>
      <w:pStyle w:val="Header"/>
      <w:rPr>
        <w:rFonts w:ascii="Juice ITC" w:hAnsi="Juice ITC"/>
        <w:b/>
      </w:rPr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026" w:rsidRDefault="00A84026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e84c22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A84026" w:rsidRDefault="00A84026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ab/>
    </w:r>
    <w:r w:rsidRPr="00E54535">
      <w:rPr>
        <w:rFonts w:ascii="Juice ITC" w:hAnsi="Juice ITC"/>
        <w:b/>
        <w:sz w:val="72"/>
      </w:rPr>
      <w:t>Welcome to Wells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6339"/>
    <w:multiLevelType w:val="hybridMultilevel"/>
    <w:tmpl w:val="8FDEB0D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A7CBF"/>
    <w:multiLevelType w:val="hybridMultilevel"/>
    <w:tmpl w:val="F962D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71"/>
    <w:rsid w:val="001E22C4"/>
    <w:rsid w:val="00260964"/>
    <w:rsid w:val="00290588"/>
    <w:rsid w:val="002D44FF"/>
    <w:rsid w:val="00472809"/>
    <w:rsid w:val="004B43E4"/>
    <w:rsid w:val="00501162"/>
    <w:rsid w:val="00512F24"/>
    <w:rsid w:val="006A2AC2"/>
    <w:rsid w:val="007545AD"/>
    <w:rsid w:val="00944072"/>
    <w:rsid w:val="00956230"/>
    <w:rsid w:val="00975F7A"/>
    <w:rsid w:val="009B1638"/>
    <w:rsid w:val="00A420EC"/>
    <w:rsid w:val="00A84026"/>
    <w:rsid w:val="00B6130F"/>
    <w:rsid w:val="00B61D9C"/>
    <w:rsid w:val="00C06E71"/>
    <w:rsid w:val="00C079B8"/>
    <w:rsid w:val="00CE7BAE"/>
    <w:rsid w:val="00CF221D"/>
    <w:rsid w:val="00D33A4A"/>
    <w:rsid w:val="00E20223"/>
    <w:rsid w:val="00E54535"/>
    <w:rsid w:val="00ED384F"/>
    <w:rsid w:val="00EE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E4B67"/>
  <w15:chartTrackingRefBased/>
  <w15:docId w15:val="{26BDB1A7-2EDE-452D-912D-218A2828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F79"/>
  </w:style>
  <w:style w:type="paragraph" w:styleId="Footer">
    <w:name w:val="footer"/>
    <w:basedOn w:val="Normal"/>
    <w:link w:val="FooterChar"/>
    <w:uiPriority w:val="99"/>
    <w:unhideWhenUsed/>
    <w:rsid w:val="00EE6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F79"/>
  </w:style>
  <w:style w:type="table" w:styleId="TableGrid">
    <w:name w:val="Table Grid"/>
    <w:basedOn w:val="TableNormal"/>
    <w:uiPriority w:val="39"/>
    <w:rsid w:val="00B6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1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08AC9A4742D4F8E57B7A36F772F14" ma:contentTypeVersion="19" ma:contentTypeDescription="Create a new document." ma:contentTypeScope="" ma:versionID="6fea6727c13d5c26aa1c217b5c63c5a4">
  <xsd:schema xmlns:xsd="http://www.w3.org/2001/XMLSchema" xmlns:xs="http://www.w3.org/2001/XMLSchema" xmlns:p="http://schemas.microsoft.com/office/2006/metadata/properties" xmlns:ns2="8237ef0a-096b-4458-aa2c-c7ad47408469" xmlns:ns3="9debd91e-629c-49c1-bdd5-19416dfea92e" targetNamespace="http://schemas.microsoft.com/office/2006/metadata/properties" ma:root="true" ma:fieldsID="1d3cd370c35726332f54adac3aa41561" ns2:_="" ns3:_="">
    <xsd:import namespace="8237ef0a-096b-4458-aa2c-c7ad47408469"/>
    <xsd:import namespace="9debd91e-629c-49c1-bdd5-19416dfea9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7ef0a-096b-4458-aa2c-c7ad47408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2d1f3f-fcec-4f25-b3d0-fc90e64d0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bd91e-629c-49c1-bdd5-19416dfea9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f66369c-5ccd-4af3-a49a-1a75b3fefad6}" ma:internalName="TaxCatchAll" ma:showField="CatchAllData" ma:web="9debd91e-629c-49c1-bdd5-19416dfea9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ebd91e-629c-49c1-bdd5-19416dfea92e" xsi:nil="true"/>
    <lcf76f155ced4ddcb4097134ff3c332f xmlns="8237ef0a-096b-4458-aa2c-c7ad474084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0A86D1-0DEE-4E9B-9432-BF2681D79A6D}"/>
</file>

<file path=customXml/itemProps2.xml><?xml version="1.0" encoding="utf-8"?>
<ds:datastoreItem xmlns:ds="http://schemas.openxmlformats.org/officeDocument/2006/customXml" ds:itemID="{6362595E-B975-4831-89EA-F91CF5FC4F56}"/>
</file>

<file path=customXml/itemProps3.xml><?xml version="1.0" encoding="utf-8"?>
<ds:datastoreItem xmlns:ds="http://schemas.openxmlformats.org/officeDocument/2006/customXml" ds:itemID="{38020278-7E78-4567-B6CA-A0F91DE3B5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Frittenden Primary School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Hancock</dc:creator>
  <cp:keywords/>
  <dc:description/>
  <cp:lastModifiedBy>8 Headteacher</cp:lastModifiedBy>
  <cp:revision>3</cp:revision>
  <cp:lastPrinted>2024-09-12T12:45:00Z</cp:lastPrinted>
  <dcterms:created xsi:type="dcterms:W3CDTF">2024-09-12T13:01:00Z</dcterms:created>
  <dcterms:modified xsi:type="dcterms:W3CDTF">2024-09-14T09:54:00Z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0x0101004CD08AC9A4742D4F8E57B7A36F772F14</vt:lpwstr>
  </property>
</Properties>
</file>